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EC26" w14:textId="77777777" w:rsidR="00B41C3E" w:rsidRPr="00101D16" w:rsidRDefault="00B41C3E" w:rsidP="00B41C3E">
      <w:pPr>
        <w:pStyle w:val="BodyText"/>
        <w:rPr>
          <w:sz w:val="20"/>
        </w:rPr>
      </w:pPr>
    </w:p>
    <w:p w14:paraId="70F853A1" w14:textId="77777777" w:rsidR="00B41C3E" w:rsidRPr="00101D16" w:rsidRDefault="00DA0C31" w:rsidP="00B41C3E">
      <w:pPr>
        <w:pStyle w:val="BodyText"/>
        <w:rPr>
          <w:sz w:val="20"/>
        </w:rPr>
      </w:pPr>
      <w:r w:rsidRPr="00101D16">
        <w:rPr>
          <w:noProof/>
        </w:rPr>
        <w:drawing>
          <wp:anchor distT="0" distB="0" distL="114300" distR="114300" simplePos="0" relativeHeight="251658240" behindDoc="1" locked="0" layoutInCell="1" allowOverlap="1" wp14:anchorId="7BB52102" wp14:editId="6EC041C2">
            <wp:simplePos x="0" y="0"/>
            <wp:positionH relativeFrom="margin">
              <wp:align>center</wp:align>
            </wp:positionH>
            <wp:positionV relativeFrom="paragraph">
              <wp:posOffset>8890</wp:posOffset>
            </wp:positionV>
            <wp:extent cx="2353310" cy="904875"/>
            <wp:effectExtent l="0" t="0" r="8890" b="9525"/>
            <wp:wrapTight wrapText="bothSides">
              <wp:wrapPolygon edited="0">
                <wp:start x="0" y="0"/>
                <wp:lineTo x="0" y="21373"/>
                <wp:lineTo x="21507" y="2137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3310" cy="904875"/>
                    </a:xfrm>
                    <a:prstGeom prst="rect">
                      <a:avLst/>
                    </a:prstGeom>
                  </pic:spPr>
                </pic:pic>
              </a:graphicData>
            </a:graphic>
            <wp14:sizeRelH relativeFrom="margin">
              <wp14:pctWidth>0</wp14:pctWidth>
            </wp14:sizeRelH>
            <wp14:sizeRelV relativeFrom="margin">
              <wp14:pctHeight>0</wp14:pctHeight>
            </wp14:sizeRelV>
          </wp:anchor>
        </w:drawing>
      </w:r>
    </w:p>
    <w:p w14:paraId="01AD41ED" w14:textId="77777777" w:rsidR="00B41C3E" w:rsidRDefault="00B41C3E"/>
    <w:p w14:paraId="6EC6CD14" w14:textId="77777777" w:rsidR="00CD5F6F" w:rsidRDefault="00CD5F6F" w:rsidP="005E20BF">
      <w:pPr>
        <w:jc w:val="center"/>
        <w:rPr>
          <w:rFonts w:asciiTheme="majorHAnsi" w:hAnsiTheme="majorHAnsi"/>
          <w:b/>
          <w:bCs/>
          <w:sz w:val="24"/>
          <w:szCs w:val="24"/>
        </w:rPr>
      </w:pPr>
    </w:p>
    <w:p w14:paraId="5BB66A02" w14:textId="77777777" w:rsidR="00CD5F6F" w:rsidRDefault="00CD5F6F" w:rsidP="005E20BF">
      <w:pPr>
        <w:jc w:val="center"/>
        <w:rPr>
          <w:rFonts w:asciiTheme="majorHAnsi" w:hAnsiTheme="majorHAnsi"/>
          <w:b/>
          <w:bCs/>
          <w:sz w:val="24"/>
          <w:szCs w:val="24"/>
        </w:rPr>
      </w:pPr>
    </w:p>
    <w:p w14:paraId="000DB54F" w14:textId="77777777" w:rsidR="00CD5F6F" w:rsidRDefault="00CD5F6F" w:rsidP="005E20BF">
      <w:pPr>
        <w:jc w:val="center"/>
        <w:rPr>
          <w:rFonts w:asciiTheme="majorHAnsi" w:hAnsiTheme="majorHAnsi"/>
          <w:b/>
          <w:bCs/>
          <w:sz w:val="24"/>
          <w:szCs w:val="24"/>
        </w:rPr>
      </w:pPr>
    </w:p>
    <w:p w14:paraId="28F13E5D" w14:textId="77777777" w:rsidR="00CD5F6F" w:rsidRDefault="00CD5F6F" w:rsidP="005E20BF">
      <w:pPr>
        <w:jc w:val="center"/>
        <w:rPr>
          <w:rFonts w:asciiTheme="majorHAnsi" w:hAnsiTheme="majorHAnsi"/>
          <w:b/>
          <w:bCs/>
          <w:sz w:val="24"/>
          <w:szCs w:val="24"/>
        </w:rPr>
      </w:pPr>
    </w:p>
    <w:p w14:paraId="49F24523" w14:textId="77777777" w:rsidR="00AC3AA7" w:rsidRDefault="00886C1F" w:rsidP="005E20BF">
      <w:pPr>
        <w:jc w:val="center"/>
        <w:rPr>
          <w:rFonts w:asciiTheme="majorHAnsi" w:hAnsiTheme="majorHAnsi"/>
          <w:b/>
          <w:bCs/>
          <w:sz w:val="24"/>
          <w:szCs w:val="24"/>
        </w:rPr>
      </w:pPr>
      <w:r w:rsidRPr="005E20BF">
        <w:rPr>
          <w:rFonts w:asciiTheme="majorHAnsi" w:hAnsiTheme="majorHAnsi"/>
          <w:b/>
          <w:bCs/>
          <w:sz w:val="24"/>
          <w:szCs w:val="24"/>
        </w:rPr>
        <w:t>General meeting information</w:t>
      </w:r>
    </w:p>
    <w:p w14:paraId="6E531E89" w14:textId="77777777" w:rsidR="00CD5F6F" w:rsidRDefault="00CD5F6F" w:rsidP="005E20BF">
      <w:pPr>
        <w:jc w:val="center"/>
        <w:rPr>
          <w:rFonts w:asciiTheme="majorHAnsi" w:hAnsiTheme="majorHAnsi"/>
          <w:b/>
          <w:bCs/>
          <w:sz w:val="24"/>
          <w:szCs w:val="24"/>
        </w:rPr>
      </w:pPr>
    </w:p>
    <w:p w14:paraId="05C77146" w14:textId="77777777" w:rsidR="00CD5F6F" w:rsidRPr="005E20BF" w:rsidRDefault="00CD5F6F" w:rsidP="005E20BF">
      <w:pPr>
        <w:jc w:val="center"/>
        <w:rPr>
          <w:rFonts w:asciiTheme="majorHAnsi" w:hAnsiTheme="majorHAnsi"/>
          <w:b/>
          <w:bCs/>
          <w:sz w:val="24"/>
          <w:szCs w:val="24"/>
        </w:rPr>
      </w:pPr>
    </w:p>
    <w:p w14:paraId="4F513583" w14:textId="77777777" w:rsidR="00AC3AA7" w:rsidRPr="00AC3AA7" w:rsidRDefault="00AC3AA7" w:rsidP="00AC3AA7">
      <w:pPr>
        <w:jc w:val="center"/>
        <w:rPr>
          <w:b/>
          <w:bCs/>
          <w:color w:val="324F5C"/>
          <w:sz w:val="24"/>
          <w:szCs w:val="24"/>
        </w:rPr>
      </w:pPr>
    </w:p>
    <w:tbl>
      <w:tblPr>
        <w:tblStyle w:val="TableGrid"/>
        <w:tblW w:w="0" w:type="auto"/>
        <w:tblLook w:val="04A0" w:firstRow="1" w:lastRow="0" w:firstColumn="1" w:lastColumn="0" w:noHBand="0" w:noVBand="1"/>
      </w:tblPr>
      <w:tblGrid>
        <w:gridCol w:w="1980"/>
        <w:gridCol w:w="3518"/>
        <w:gridCol w:w="3518"/>
      </w:tblGrid>
      <w:tr w:rsidR="00AC3AA7" w:rsidRPr="00DA0C31" w14:paraId="4FF59A7F" w14:textId="77777777" w:rsidTr="260133AD">
        <w:trPr>
          <w:trHeight w:val="407"/>
        </w:trPr>
        <w:tc>
          <w:tcPr>
            <w:tcW w:w="1980" w:type="dxa"/>
          </w:tcPr>
          <w:p w14:paraId="797ECD6F" w14:textId="77777777" w:rsidR="00AC3AA7" w:rsidRPr="00DA0C31" w:rsidRDefault="00AC3AA7" w:rsidP="00F03DBB">
            <w:pPr>
              <w:rPr>
                <w:rFonts w:asciiTheme="minorHAnsi" w:hAnsiTheme="minorHAnsi"/>
                <w:b/>
                <w:bCs/>
              </w:rPr>
            </w:pPr>
            <w:r w:rsidRPr="00DA0C31">
              <w:rPr>
                <w:rFonts w:asciiTheme="minorHAnsi" w:hAnsiTheme="minorHAnsi"/>
                <w:b/>
                <w:bCs/>
                <w:color w:val="324F5C"/>
              </w:rPr>
              <w:t>Date</w:t>
            </w:r>
          </w:p>
        </w:tc>
        <w:tc>
          <w:tcPr>
            <w:tcW w:w="7036" w:type="dxa"/>
            <w:gridSpan w:val="2"/>
          </w:tcPr>
          <w:p w14:paraId="109C1C47" w14:textId="24917AF1" w:rsidR="00AC3AA7" w:rsidRPr="00BD63BC" w:rsidRDefault="00620F9B" w:rsidP="00F03DBB">
            <w:pPr>
              <w:rPr>
                <w:rFonts w:asciiTheme="minorHAnsi" w:hAnsiTheme="minorHAnsi"/>
              </w:rPr>
            </w:pPr>
            <w:r>
              <w:rPr>
                <w:rFonts w:asciiTheme="minorHAnsi" w:hAnsiTheme="minorHAnsi"/>
              </w:rPr>
              <w:t>21 September 2023</w:t>
            </w:r>
          </w:p>
        </w:tc>
      </w:tr>
      <w:tr w:rsidR="00AC3AA7" w:rsidRPr="00DA0C31" w14:paraId="20CED2CF" w14:textId="77777777" w:rsidTr="260133AD">
        <w:tc>
          <w:tcPr>
            <w:tcW w:w="1980" w:type="dxa"/>
          </w:tcPr>
          <w:p w14:paraId="1C34D7A6" w14:textId="77777777" w:rsidR="00AC3AA7" w:rsidRPr="00DA0C31" w:rsidRDefault="00AC3AA7" w:rsidP="00F03DBB">
            <w:pPr>
              <w:rPr>
                <w:rFonts w:asciiTheme="minorHAnsi" w:hAnsiTheme="minorHAnsi"/>
                <w:b/>
                <w:bCs/>
              </w:rPr>
            </w:pPr>
            <w:r w:rsidRPr="00DA0C31">
              <w:rPr>
                <w:rFonts w:asciiTheme="minorHAnsi" w:hAnsiTheme="minorHAnsi"/>
                <w:b/>
                <w:bCs/>
                <w:color w:val="324F5C"/>
              </w:rPr>
              <w:t>Committee meeting</w:t>
            </w:r>
          </w:p>
        </w:tc>
        <w:tc>
          <w:tcPr>
            <w:tcW w:w="7036" w:type="dxa"/>
            <w:gridSpan w:val="2"/>
          </w:tcPr>
          <w:p w14:paraId="3241C928" w14:textId="77777777" w:rsidR="00AC3AA7" w:rsidRPr="00DA0C31" w:rsidRDefault="00AC3AA7" w:rsidP="00F03DBB">
            <w:pPr>
              <w:rPr>
                <w:rFonts w:asciiTheme="minorHAnsi" w:hAnsiTheme="minorHAnsi"/>
              </w:rPr>
            </w:pPr>
            <w:r w:rsidRPr="00DA0C31">
              <w:rPr>
                <w:rFonts w:asciiTheme="minorHAnsi" w:hAnsiTheme="minorHAnsi"/>
              </w:rPr>
              <w:t>NEAC meeting</w:t>
            </w:r>
          </w:p>
        </w:tc>
      </w:tr>
      <w:tr w:rsidR="00AC3AA7" w:rsidRPr="00DA0C31" w14:paraId="5CAFD025" w14:textId="77777777" w:rsidTr="260133AD">
        <w:trPr>
          <w:trHeight w:val="547"/>
        </w:trPr>
        <w:tc>
          <w:tcPr>
            <w:tcW w:w="1980" w:type="dxa"/>
          </w:tcPr>
          <w:p w14:paraId="397A096B" w14:textId="77777777" w:rsidR="00AC3AA7" w:rsidRPr="00DA0C31" w:rsidRDefault="00AC3AA7" w:rsidP="00F03DBB">
            <w:pPr>
              <w:rPr>
                <w:rFonts w:asciiTheme="minorHAnsi" w:hAnsiTheme="minorHAnsi"/>
                <w:b/>
                <w:bCs/>
              </w:rPr>
            </w:pPr>
            <w:r w:rsidRPr="00DA0C31">
              <w:rPr>
                <w:rFonts w:asciiTheme="minorHAnsi" w:hAnsiTheme="minorHAnsi"/>
                <w:b/>
                <w:bCs/>
                <w:color w:val="324F5C"/>
              </w:rPr>
              <w:t>Location</w:t>
            </w:r>
          </w:p>
        </w:tc>
        <w:tc>
          <w:tcPr>
            <w:tcW w:w="7036" w:type="dxa"/>
            <w:gridSpan w:val="2"/>
          </w:tcPr>
          <w:p w14:paraId="19C82CE2" w14:textId="77777777" w:rsidR="00AC3AA7" w:rsidRDefault="00BD63BC" w:rsidP="00F03DBB">
            <w:pPr>
              <w:rPr>
                <w:rFonts w:asciiTheme="minorHAnsi" w:hAnsiTheme="minorHAnsi"/>
              </w:rPr>
            </w:pPr>
            <w:r w:rsidRPr="00BD63BC">
              <w:rPr>
                <w:rFonts w:asciiTheme="minorHAnsi" w:hAnsiTheme="minorHAnsi"/>
              </w:rPr>
              <w:t xml:space="preserve">Online zoom meeting </w:t>
            </w:r>
          </w:p>
          <w:p w14:paraId="2F6E99DE" w14:textId="77777777" w:rsidR="001B6602" w:rsidRPr="00DA0C31" w:rsidRDefault="001B6602" w:rsidP="001B6602">
            <w:pPr>
              <w:rPr>
                <w:rFonts w:ascii="Calibri" w:eastAsia="Calibri" w:hAnsi="Calibri" w:cs="Calibri"/>
              </w:rPr>
            </w:pPr>
            <w:r w:rsidRPr="5CBB09D3">
              <w:rPr>
                <w:rFonts w:asciiTheme="minorHAnsi" w:hAnsiTheme="minorHAnsi"/>
              </w:rPr>
              <w:t xml:space="preserve">Link: </w:t>
            </w:r>
            <w:hyperlink r:id="rId13">
              <w:r w:rsidRPr="5CBB09D3">
                <w:rPr>
                  <w:rStyle w:val="Hyperlink"/>
                  <w:rFonts w:ascii="Calibri" w:eastAsia="Calibri" w:hAnsi="Calibri" w:cs="Calibri"/>
                </w:rPr>
                <w:t>https://mohnz.zoom.us/j/87884021998</w:t>
              </w:r>
            </w:hyperlink>
          </w:p>
          <w:p w14:paraId="4111A33A" w14:textId="77777777" w:rsidR="001B6602" w:rsidRPr="00BD63BC" w:rsidRDefault="001B6602" w:rsidP="00F03DBB">
            <w:pPr>
              <w:rPr>
                <w:rFonts w:asciiTheme="minorHAnsi" w:hAnsiTheme="minorHAnsi"/>
              </w:rPr>
            </w:pPr>
          </w:p>
        </w:tc>
      </w:tr>
      <w:tr w:rsidR="00AC3AA7" w:rsidRPr="00DA0C31" w14:paraId="77D6352D" w14:textId="77777777" w:rsidTr="260133AD">
        <w:tc>
          <w:tcPr>
            <w:tcW w:w="1980" w:type="dxa"/>
          </w:tcPr>
          <w:p w14:paraId="5FD100BE" w14:textId="77777777" w:rsidR="00AC3AA7" w:rsidRPr="00DA0C31" w:rsidRDefault="00AC3AA7" w:rsidP="00F03DBB">
            <w:pPr>
              <w:rPr>
                <w:rFonts w:asciiTheme="minorHAnsi" w:hAnsiTheme="minorHAnsi"/>
                <w:b/>
                <w:bCs/>
              </w:rPr>
            </w:pPr>
            <w:r w:rsidRPr="00DA0C31">
              <w:rPr>
                <w:rFonts w:asciiTheme="minorHAnsi" w:hAnsiTheme="minorHAnsi"/>
                <w:b/>
                <w:bCs/>
                <w:color w:val="324F5C"/>
              </w:rPr>
              <w:t>Meeting time</w:t>
            </w:r>
          </w:p>
        </w:tc>
        <w:tc>
          <w:tcPr>
            <w:tcW w:w="3518" w:type="dxa"/>
          </w:tcPr>
          <w:p w14:paraId="7016690A" w14:textId="77777777" w:rsidR="00AC3AA7" w:rsidRPr="00DA0C31" w:rsidRDefault="001B6602" w:rsidP="00F03DBB">
            <w:pPr>
              <w:rPr>
                <w:rFonts w:asciiTheme="minorHAnsi" w:hAnsiTheme="minorHAnsi"/>
              </w:rPr>
            </w:pPr>
            <w:r>
              <w:rPr>
                <w:rFonts w:asciiTheme="minorHAnsi" w:hAnsiTheme="minorHAnsi"/>
              </w:rPr>
              <w:t>9</w:t>
            </w:r>
            <w:r w:rsidR="00AC3AA7" w:rsidRPr="00DA0C31">
              <w:rPr>
                <w:rFonts w:asciiTheme="minorHAnsi" w:hAnsiTheme="minorHAnsi"/>
              </w:rPr>
              <w:t xml:space="preserve">:00am – </w:t>
            </w:r>
            <w:r>
              <w:rPr>
                <w:rFonts w:asciiTheme="minorHAnsi" w:hAnsiTheme="minorHAnsi"/>
              </w:rPr>
              <w:t>3</w:t>
            </w:r>
            <w:r w:rsidR="00AC3AA7" w:rsidRPr="00DA0C31">
              <w:rPr>
                <w:rFonts w:asciiTheme="minorHAnsi" w:hAnsiTheme="minorHAnsi"/>
              </w:rPr>
              <w:t>:</w:t>
            </w:r>
            <w:r w:rsidR="0064183E">
              <w:rPr>
                <w:rFonts w:asciiTheme="minorHAnsi" w:hAnsiTheme="minorHAnsi"/>
              </w:rPr>
              <w:t>15</w:t>
            </w:r>
            <w:r w:rsidR="00AC3AA7" w:rsidRPr="00DA0C31">
              <w:rPr>
                <w:rFonts w:asciiTheme="minorHAnsi" w:hAnsiTheme="minorHAnsi"/>
              </w:rPr>
              <w:t xml:space="preserve">pm </w:t>
            </w:r>
          </w:p>
        </w:tc>
        <w:tc>
          <w:tcPr>
            <w:tcW w:w="3518" w:type="dxa"/>
          </w:tcPr>
          <w:p w14:paraId="26C893AE" w14:textId="0F730721" w:rsidR="00AC3AA7" w:rsidRPr="00DA0C31" w:rsidRDefault="00493E3E" w:rsidP="1FA008F9">
            <w:pPr>
              <w:rPr>
                <w:rFonts w:asciiTheme="minorHAnsi" w:hAnsiTheme="minorHAnsi"/>
                <w:b/>
                <w:bCs/>
              </w:rPr>
            </w:pPr>
            <w:r w:rsidRPr="1FA008F9">
              <w:rPr>
                <w:rFonts w:asciiTheme="minorHAnsi" w:hAnsiTheme="minorHAnsi"/>
              </w:rPr>
              <w:t>Online meeting with a 30 min lunch break.</w:t>
            </w:r>
          </w:p>
        </w:tc>
      </w:tr>
      <w:tr w:rsidR="00AC3AA7" w:rsidRPr="00DA0C31" w14:paraId="03A414CF" w14:textId="77777777" w:rsidTr="260133AD">
        <w:tc>
          <w:tcPr>
            <w:tcW w:w="1980" w:type="dxa"/>
          </w:tcPr>
          <w:p w14:paraId="6FC2FDAD" w14:textId="77777777" w:rsidR="00AC3AA7" w:rsidRPr="00DA0C31" w:rsidRDefault="00AC3AA7" w:rsidP="00F03DBB">
            <w:pPr>
              <w:rPr>
                <w:rFonts w:asciiTheme="minorHAnsi" w:hAnsiTheme="minorHAnsi"/>
                <w:b/>
                <w:bCs/>
              </w:rPr>
            </w:pPr>
            <w:r w:rsidRPr="00DA0C31">
              <w:rPr>
                <w:rFonts w:asciiTheme="minorHAnsi" w:hAnsiTheme="minorHAnsi"/>
                <w:b/>
                <w:bCs/>
                <w:color w:val="324F5C"/>
              </w:rPr>
              <w:t>Attendees</w:t>
            </w:r>
            <w:r w:rsidRPr="00DA0C31">
              <w:rPr>
                <w:rFonts w:asciiTheme="minorHAnsi" w:hAnsiTheme="minorHAnsi"/>
                <w:b/>
                <w:bCs/>
              </w:rPr>
              <w:t xml:space="preserve"> </w:t>
            </w:r>
          </w:p>
        </w:tc>
        <w:tc>
          <w:tcPr>
            <w:tcW w:w="7036" w:type="dxa"/>
            <w:gridSpan w:val="2"/>
          </w:tcPr>
          <w:p w14:paraId="268AB948" w14:textId="77777777" w:rsidR="00AC3AA7" w:rsidRPr="00DA0C31" w:rsidRDefault="00AC3AA7" w:rsidP="00F03DBB">
            <w:pPr>
              <w:pStyle w:val="TableParagraph"/>
              <w:spacing w:before="83"/>
              <w:ind w:left="108" w:right="1602"/>
              <w:rPr>
                <w:rFonts w:asciiTheme="minorHAnsi" w:hAnsiTheme="minorHAnsi"/>
                <w:b/>
                <w:bCs/>
              </w:rPr>
            </w:pPr>
            <w:r w:rsidRPr="00DA0C31">
              <w:rPr>
                <w:rFonts w:asciiTheme="minorHAnsi" w:hAnsiTheme="minorHAnsi"/>
                <w:b/>
                <w:bCs/>
              </w:rPr>
              <w:t>NEAC members</w:t>
            </w:r>
          </w:p>
          <w:p w14:paraId="32F2B422" w14:textId="77777777" w:rsidR="005B022E" w:rsidRDefault="005B022E" w:rsidP="005B022E">
            <w:pPr>
              <w:pStyle w:val="TableParagraph"/>
              <w:spacing w:before="83"/>
              <w:ind w:left="108" w:right="1602"/>
              <w:rPr>
                <w:rFonts w:asciiTheme="minorHAnsi" w:hAnsiTheme="minorHAnsi"/>
              </w:rPr>
            </w:pPr>
            <w:r>
              <w:rPr>
                <w:rFonts w:asciiTheme="minorHAnsi" w:hAnsiTheme="minorHAnsi"/>
              </w:rPr>
              <w:t xml:space="preserve">Professor </w:t>
            </w:r>
            <w:r w:rsidRPr="00DA0C31">
              <w:rPr>
                <w:rFonts w:asciiTheme="minorHAnsi" w:hAnsiTheme="minorHAnsi"/>
              </w:rPr>
              <w:t>John McMillan (Chair)</w:t>
            </w:r>
          </w:p>
          <w:p w14:paraId="23F53FF0" w14:textId="77777777" w:rsidR="005B022E" w:rsidRPr="00DA0C31" w:rsidRDefault="005B022E" w:rsidP="005B022E">
            <w:pPr>
              <w:pStyle w:val="TableParagraph"/>
              <w:spacing w:before="83"/>
              <w:ind w:left="108" w:right="1602"/>
              <w:rPr>
                <w:rFonts w:asciiTheme="minorHAnsi" w:hAnsiTheme="minorHAnsi"/>
              </w:rPr>
            </w:pPr>
            <w:r w:rsidRPr="14C32C8A">
              <w:rPr>
                <w:rFonts w:asciiTheme="minorHAnsi" w:hAnsiTheme="minorHAnsi"/>
              </w:rPr>
              <w:t>Shannon Hanrahan (Deputy Chair)</w:t>
            </w:r>
          </w:p>
          <w:p w14:paraId="05F58CD3"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Associate Professor </w:t>
            </w:r>
            <w:r w:rsidRPr="00DA0C31">
              <w:rPr>
                <w:rFonts w:asciiTheme="minorHAnsi" w:hAnsiTheme="minorHAnsi"/>
              </w:rPr>
              <w:t>Vanessa Jordan</w:t>
            </w:r>
          </w:p>
          <w:p w14:paraId="38282656"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Dr </w:t>
            </w:r>
            <w:r w:rsidRPr="00DA0C31">
              <w:rPr>
                <w:rFonts w:asciiTheme="minorHAnsi" w:hAnsiTheme="minorHAnsi"/>
              </w:rPr>
              <w:t>Hansa Patel</w:t>
            </w:r>
          </w:p>
          <w:p w14:paraId="7753871B"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Nora Parore</w:t>
            </w:r>
          </w:p>
          <w:p w14:paraId="5A731D27"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Rochelle Style</w:t>
            </w:r>
          </w:p>
          <w:p w14:paraId="0D32553C"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Edmond Carrucan</w:t>
            </w:r>
          </w:p>
          <w:p w14:paraId="5EFCA022" w14:textId="2C878D78" w:rsidR="005B022E" w:rsidRDefault="007B5AA2" w:rsidP="4E46D939">
            <w:pPr>
              <w:pStyle w:val="TableParagraph"/>
              <w:spacing w:before="83"/>
              <w:ind w:left="108" w:right="1602"/>
              <w:rPr>
                <w:rFonts w:asciiTheme="minorHAnsi" w:hAnsiTheme="minorHAnsi"/>
              </w:rPr>
            </w:pPr>
            <w:r w:rsidRPr="4E46D939">
              <w:rPr>
                <w:rFonts w:asciiTheme="minorHAnsi" w:hAnsiTheme="minorHAnsi"/>
              </w:rPr>
              <w:t xml:space="preserve">Dr </w:t>
            </w:r>
            <w:r w:rsidR="005B022E" w:rsidRPr="4E46D939">
              <w:rPr>
                <w:rFonts w:asciiTheme="minorHAnsi" w:hAnsiTheme="minorHAnsi"/>
              </w:rPr>
              <w:t xml:space="preserve">Lindsey </w:t>
            </w:r>
            <w:r w:rsidR="617A45B4" w:rsidRPr="4E46D939">
              <w:rPr>
                <w:rFonts w:ascii="Helvetica" w:eastAsia="Helvetica" w:hAnsi="Helvetica" w:cs="Helvetica"/>
                <w:sz w:val="18"/>
                <w:szCs w:val="18"/>
              </w:rPr>
              <w:t>Te Ata o Tū</w:t>
            </w:r>
            <w:r w:rsidR="617A45B4" w:rsidRPr="4E46D939">
              <w:rPr>
                <w:rFonts w:ascii="Helvetica" w:eastAsia="Helvetica" w:hAnsi="Helvetica" w:cs="Helvetica"/>
                <w:b/>
                <w:bCs/>
                <w:sz w:val="18"/>
                <w:szCs w:val="18"/>
              </w:rPr>
              <w:t xml:space="preserve"> </w:t>
            </w:r>
            <w:r w:rsidR="005B022E" w:rsidRPr="4E46D939">
              <w:rPr>
                <w:rFonts w:asciiTheme="minorHAnsi" w:hAnsiTheme="minorHAnsi"/>
              </w:rPr>
              <w:t>MacDonald</w:t>
            </w:r>
          </w:p>
          <w:p w14:paraId="1C98212E" w14:textId="77777777" w:rsidR="005E5960" w:rsidRDefault="005E5960" w:rsidP="005B022E">
            <w:pPr>
              <w:pStyle w:val="TableParagraph"/>
              <w:spacing w:before="83"/>
              <w:ind w:left="108" w:right="1602"/>
              <w:rPr>
                <w:rFonts w:asciiTheme="minorHAnsi" w:hAnsiTheme="minorHAnsi"/>
              </w:rPr>
            </w:pPr>
            <w:r>
              <w:rPr>
                <w:rFonts w:asciiTheme="minorHAnsi" w:hAnsiTheme="minorHAnsi"/>
              </w:rPr>
              <w:t>Maree Candish</w:t>
            </w:r>
          </w:p>
          <w:p w14:paraId="133D999C" w14:textId="77777777" w:rsidR="005E5960" w:rsidRPr="00DA0C31" w:rsidRDefault="005E5960" w:rsidP="65C94691">
            <w:pPr>
              <w:pStyle w:val="TableParagraph"/>
              <w:spacing w:before="83"/>
              <w:ind w:left="108" w:right="1602"/>
              <w:rPr>
                <w:rFonts w:asciiTheme="minorHAnsi" w:hAnsiTheme="minorHAnsi"/>
              </w:rPr>
            </w:pPr>
            <w:r w:rsidRPr="14C32C8A">
              <w:rPr>
                <w:rFonts w:asciiTheme="minorHAnsi" w:hAnsiTheme="minorHAnsi"/>
              </w:rPr>
              <w:t>Dr Seini Taufa</w:t>
            </w:r>
          </w:p>
          <w:p w14:paraId="51328498" w14:textId="30690F85" w:rsidR="5DC7B42D" w:rsidRDefault="4338C16D" w:rsidP="14C32C8A">
            <w:pPr>
              <w:pStyle w:val="TableParagraph"/>
              <w:spacing w:before="83"/>
              <w:ind w:left="108" w:right="1602"/>
              <w:rPr>
                <w:rFonts w:asciiTheme="minorHAnsi" w:hAnsiTheme="minorHAnsi"/>
              </w:rPr>
            </w:pPr>
            <w:r w:rsidRPr="260133AD">
              <w:rPr>
                <w:rFonts w:asciiTheme="minorHAnsi" w:hAnsiTheme="minorHAnsi"/>
              </w:rPr>
              <w:t xml:space="preserve">Dr </w:t>
            </w:r>
            <w:r w:rsidR="5DC7B42D" w:rsidRPr="260133AD">
              <w:rPr>
                <w:rFonts w:asciiTheme="minorHAnsi" w:hAnsiTheme="minorHAnsi"/>
              </w:rPr>
              <w:t xml:space="preserve">Tania </w:t>
            </w:r>
            <w:proofErr w:type="spellStart"/>
            <w:r w:rsidR="5DC7B42D" w:rsidRPr="260133AD">
              <w:rPr>
                <w:rFonts w:asciiTheme="minorHAnsi" w:hAnsiTheme="minorHAnsi"/>
              </w:rPr>
              <w:t>Moerenhout</w:t>
            </w:r>
            <w:proofErr w:type="spellEnd"/>
          </w:p>
          <w:p w14:paraId="2D0CFBD3" w14:textId="77922F05" w:rsidR="5DC7B42D" w:rsidRDefault="5DC7B42D" w:rsidP="14C32C8A">
            <w:pPr>
              <w:pStyle w:val="TableParagraph"/>
              <w:spacing w:before="83"/>
              <w:ind w:left="108" w:right="1602"/>
              <w:rPr>
                <w:rFonts w:asciiTheme="minorHAnsi" w:hAnsiTheme="minorHAnsi"/>
              </w:rPr>
            </w:pPr>
            <w:r w:rsidRPr="14C32C8A">
              <w:rPr>
                <w:rFonts w:asciiTheme="minorHAnsi" w:hAnsiTheme="minorHAnsi"/>
              </w:rPr>
              <w:t>Julia Black</w:t>
            </w:r>
          </w:p>
          <w:p w14:paraId="4CA45BFA" w14:textId="50CB0354" w:rsidR="51A2E006" w:rsidRDefault="51A2E006" w:rsidP="51A2E006">
            <w:pPr>
              <w:pStyle w:val="TableParagraph"/>
              <w:spacing w:before="83"/>
              <w:ind w:left="108" w:right="1602"/>
              <w:rPr>
                <w:rFonts w:asciiTheme="minorHAnsi" w:hAnsiTheme="minorHAnsi"/>
              </w:rPr>
            </w:pPr>
          </w:p>
          <w:p w14:paraId="4C152180" w14:textId="77777777" w:rsidR="005B022E" w:rsidRDefault="005B022E" w:rsidP="005B022E">
            <w:pPr>
              <w:pStyle w:val="TableParagraph"/>
              <w:spacing w:before="83"/>
              <w:ind w:left="108" w:right="1602"/>
              <w:rPr>
                <w:rFonts w:asciiTheme="minorHAnsi" w:hAnsiTheme="minorHAnsi"/>
              </w:rPr>
            </w:pPr>
            <w:r w:rsidRPr="00DA0C31">
              <w:rPr>
                <w:rFonts w:asciiTheme="minorHAnsi" w:hAnsiTheme="minorHAnsi"/>
              </w:rPr>
              <w:t>NEAC Secretariat</w:t>
            </w:r>
          </w:p>
          <w:p w14:paraId="35C5E30C" w14:textId="77777777" w:rsidR="00AC3AA7" w:rsidRPr="00DA0C31" w:rsidRDefault="00AC3AA7" w:rsidP="007F5C7B">
            <w:pPr>
              <w:pStyle w:val="TableParagraph"/>
              <w:spacing w:before="83"/>
              <w:ind w:left="0" w:right="1602"/>
              <w:rPr>
                <w:rFonts w:asciiTheme="minorHAnsi" w:hAnsiTheme="minorHAnsi"/>
                <w:b/>
                <w:bCs/>
              </w:rPr>
            </w:pPr>
          </w:p>
        </w:tc>
      </w:tr>
    </w:tbl>
    <w:p w14:paraId="2FFE36F4" w14:textId="3518BF55" w:rsidR="4E46D939" w:rsidRDefault="4E46D939"/>
    <w:p w14:paraId="1170FB98" w14:textId="3670B649" w:rsidR="007F5C7B" w:rsidRDefault="007F5C7B"/>
    <w:p w14:paraId="1D0DCD9D" w14:textId="3595B144" w:rsidR="007F5C7B" w:rsidRDefault="007F5C7B"/>
    <w:p w14:paraId="4ABE3E24" w14:textId="7F62CD01" w:rsidR="007F5C7B" w:rsidRDefault="007F5C7B"/>
    <w:p w14:paraId="0C5FAF14" w14:textId="4DCC54BA" w:rsidR="007F5C7B" w:rsidRDefault="007F5C7B"/>
    <w:p w14:paraId="32DB41D5" w14:textId="20794F30" w:rsidR="007F5C7B" w:rsidRDefault="007F5C7B"/>
    <w:p w14:paraId="68DFB0DD" w14:textId="6890F29D" w:rsidR="007F5C7B" w:rsidRDefault="007F5C7B"/>
    <w:p w14:paraId="1BB85332" w14:textId="095C56B2" w:rsidR="007F5C7B" w:rsidRDefault="007F5C7B"/>
    <w:p w14:paraId="3676A09D" w14:textId="77777777" w:rsidR="007F5C7B" w:rsidRDefault="007F5C7B"/>
    <w:p w14:paraId="390DA834" w14:textId="77777777" w:rsidR="00B41C3E" w:rsidRPr="00DA0C31" w:rsidRDefault="00B41C3E">
      <w:pPr>
        <w:rPr>
          <w:rFonts w:asciiTheme="minorHAnsi" w:hAnsiTheme="minorHAnsi"/>
        </w:rPr>
      </w:pPr>
    </w:p>
    <w:p w14:paraId="5BFAA024" w14:textId="77777777" w:rsidR="00B41C3E" w:rsidRPr="00DA0C31" w:rsidRDefault="00B41C3E">
      <w:pPr>
        <w:rPr>
          <w:rFonts w:asciiTheme="minorHAnsi" w:hAnsiTheme="minorHAnsi"/>
        </w:rPr>
      </w:pPr>
    </w:p>
    <w:p w14:paraId="38DE6955" w14:textId="77777777" w:rsidR="00B41C3E" w:rsidRPr="00F416DD" w:rsidRDefault="00550BC9" w:rsidP="00550BC9">
      <w:pPr>
        <w:jc w:val="center"/>
        <w:rPr>
          <w:rFonts w:asciiTheme="majorHAnsi" w:hAnsiTheme="majorHAnsi"/>
          <w:b/>
          <w:bCs/>
          <w:color w:val="324F5C"/>
          <w:sz w:val="24"/>
          <w:szCs w:val="24"/>
        </w:rPr>
      </w:pPr>
      <w:r w:rsidRPr="00F416DD">
        <w:rPr>
          <w:rFonts w:asciiTheme="majorHAnsi" w:hAnsiTheme="majorHAnsi"/>
          <w:b/>
          <w:bCs/>
          <w:color w:val="324F5C"/>
          <w:sz w:val="24"/>
          <w:szCs w:val="24"/>
        </w:rPr>
        <w:lastRenderedPageBreak/>
        <w:t>Table of contents</w:t>
      </w:r>
    </w:p>
    <w:p w14:paraId="477BBD11" w14:textId="77777777" w:rsidR="00550BC9" w:rsidRDefault="00550BC9">
      <w:pPr>
        <w:pStyle w:val="TOC1"/>
        <w:tabs>
          <w:tab w:val="right" w:leader="dot" w:pos="9016"/>
        </w:tabs>
        <w:rPr>
          <w:b/>
          <w:bCs/>
        </w:rPr>
      </w:pPr>
    </w:p>
    <w:p w14:paraId="7111112F" w14:textId="41059855" w:rsidR="00A775E5" w:rsidRDefault="401CAC52" w:rsidP="33930F23">
      <w:pPr>
        <w:pStyle w:val="TOC1"/>
        <w:tabs>
          <w:tab w:val="right" w:leader="dot" w:pos="9015"/>
        </w:tabs>
        <w:rPr>
          <w:rFonts w:cstheme="minorBidi"/>
          <w:noProof/>
          <w:lang w:val="en-NZ" w:eastAsia="en-NZ"/>
        </w:rPr>
      </w:pPr>
      <w:r>
        <w:fldChar w:fldCharType="begin"/>
      </w:r>
      <w:r w:rsidR="00E03989">
        <w:instrText>TOC \o "1-3" \h \z \u</w:instrText>
      </w:r>
      <w:r>
        <w:fldChar w:fldCharType="separate"/>
      </w:r>
      <w:hyperlink w:anchor="_Toc108747878">
        <w:r w:rsidRPr="401CAC52">
          <w:rPr>
            <w:rStyle w:val="Hyperlink"/>
          </w:rPr>
          <w:t>General Business</w:t>
        </w:r>
        <w:r w:rsidR="00E03989">
          <w:tab/>
        </w:r>
        <w:r w:rsidR="00E03989">
          <w:fldChar w:fldCharType="begin"/>
        </w:r>
        <w:r w:rsidR="00E03989">
          <w:instrText>PAGEREF _Toc108747878 \h</w:instrText>
        </w:r>
        <w:r w:rsidR="00E03989">
          <w:fldChar w:fldCharType="separate"/>
        </w:r>
        <w:r w:rsidRPr="401CAC52">
          <w:rPr>
            <w:rStyle w:val="Hyperlink"/>
          </w:rPr>
          <w:t>2</w:t>
        </w:r>
        <w:r w:rsidR="00E03989">
          <w:fldChar w:fldCharType="end"/>
        </w:r>
      </w:hyperlink>
    </w:p>
    <w:p w14:paraId="36CD3A60" w14:textId="4160F9B3" w:rsidR="00A775E5" w:rsidRDefault="007F5C7B" w:rsidP="33930F23">
      <w:pPr>
        <w:pStyle w:val="TOC2"/>
        <w:tabs>
          <w:tab w:val="clear" w:pos="9016"/>
          <w:tab w:val="left" w:pos="660"/>
          <w:tab w:val="right" w:leader="dot" w:pos="9015"/>
        </w:tabs>
        <w:rPr>
          <w:rFonts w:cstheme="minorBidi"/>
          <w:noProof/>
          <w:lang w:val="en-NZ" w:eastAsia="en-NZ"/>
        </w:rPr>
      </w:pPr>
      <w:hyperlink w:anchor="_Toc1325052344">
        <w:r w:rsidR="401CAC52" w:rsidRPr="401CAC52">
          <w:rPr>
            <w:rStyle w:val="Hyperlink"/>
          </w:rPr>
          <w:t>1.</w:t>
        </w:r>
        <w:r w:rsidR="00F1163B">
          <w:tab/>
        </w:r>
        <w:r w:rsidR="401CAC52" w:rsidRPr="401CAC52">
          <w:rPr>
            <w:rStyle w:val="Hyperlink"/>
          </w:rPr>
          <w:t>Welcome</w:t>
        </w:r>
        <w:r w:rsidR="00F1163B">
          <w:tab/>
        </w:r>
        <w:r w:rsidR="00F1163B">
          <w:fldChar w:fldCharType="begin"/>
        </w:r>
        <w:r w:rsidR="00F1163B">
          <w:instrText>PAGEREF _Toc1325052344 \h</w:instrText>
        </w:r>
        <w:r w:rsidR="00F1163B">
          <w:fldChar w:fldCharType="separate"/>
        </w:r>
        <w:r w:rsidR="401CAC52" w:rsidRPr="401CAC52">
          <w:rPr>
            <w:rStyle w:val="Hyperlink"/>
          </w:rPr>
          <w:t>3</w:t>
        </w:r>
        <w:r w:rsidR="00F1163B">
          <w:fldChar w:fldCharType="end"/>
        </w:r>
      </w:hyperlink>
    </w:p>
    <w:p w14:paraId="7A4549EA" w14:textId="1EE326C3" w:rsidR="00A775E5" w:rsidRDefault="007F5C7B" w:rsidP="33930F23">
      <w:pPr>
        <w:pStyle w:val="TOC2"/>
        <w:tabs>
          <w:tab w:val="clear" w:pos="9016"/>
          <w:tab w:val="left" w:pos="660"/>
          <w:tab w:val="right" w:leader="dot" w:pos="9015"/>
        </w:tabs>
        <w:rPr>
          <w:rFonts w:cstheme="minorBidi"/>
          <w:noProof/>
          <w:lang w:val="en-NZ" w:eastAsia="en-NZ"/>
        </w:rPr>
      </w:pPr>
      <w:hyperlink w:anchor="_Toc765356059">
        <w:r w:rsidR="401CAC52" w:rsidRPr="401CAC52">
          <w:rPr>
            <w:rStyle w:val="Hyperlink"/>
          </w:rPr>
          <w:t>2.</w:t>
        </w:r>
        <w:r w:rsidR="00F1163B">
          <w:tab/>
        </w:r>
        <w:r w:rsidR="401CAC52" w:rsidRPr="401CAC52">
          <w:rPr>
            <w:rStyle w:val="Hyperlink"/>
          </w:rPr>
          <w:t>Apologies</w:t>
        </w:r>
        <w:r w:rsidR="00F1163B">
          <w:tab/>
        </w:r>
        <w:r w:rsidR="00F1163B">
          <w:fldChar w:fldCharType="begin"/>
        </w:r>
        <w:r w:rsidR="00F1163B">
          <w:instrText>PAGEREF _Toc765356059 \h</w:instrText>
        </w:r>
        <w:r w:rsidR="00F1163B">
          <w:fldChar w:fldCharType="separate"/>
        </w:r>
        <w:r w:rsidR="401CAC52" w:rsidRPr="401CAC52">
          <w:rPr>
            <w:rStyle w:val="Hyperlink"/>
          </w:rPr>
          <w:t>3</w:t>
        </w:r>
        <w:r w:rsidR="00F1163B">
          <w:fldChar w:fldCharType="end"/>
        </w:r>
      </w:hyperlink>
    </w:p>
    <w:p w14:paraId="4F319C6E" w14:textId="61B3F096" w:rsidR="00A775E5" w:rsidRDefault="007F5C7B" w:rsidP="33930F23">
      <w:pPr>
        <w:pStyle w:val="TOC2"/>
        <w:tabs>
          <w:tab w:val="clear" w:pos="9016"/>
          <w:tab w:val="left" w:pos="660"/>
          <w:tab w:val="right" w:leader="dot" w:pos="9015"/>
        </w:tabs>
        <w:rPr>
          <w:rFonts w:cstheme="minorBidi"/>
          <w:noProof/>
          <w:lang w:val="en-NZ" w:eastAsia="en-NZ"/>
        </w:rPr>
      </w:pPr>
      <w:hyperlink w:anchor="_Toc189387538">
        <w:r w:rsidR="401CAC52" w:rsidRPr="401CAC52">
          <w:rPr>
            <w:rStyle w:val="Hyperlink"/>
          </w:rPr>
          <w:t>3.</w:t>
        </w:r>
        <w:r w:rsidR="00F1163B">
          <w:tab/>
        </w:r>
        <w:r w:rsidR="401CAC52" w:rsidRPr="401CAC52">
          <w:rPr>
            <w:rStyle w:val="Hyperlink"/>
          </w:rPr>
          <w:t>Approval of the day’s agenda</w:t>
        </w:r>
        <w:r w:rsidR="00F1163B">
          <w:tab/>
        </w:r>
        <w:r w:rsidR="00F1163B">
          <w:fldChar w:fldCharType="begin"/>
        </w:r>
        <w:r w:rsidR="00F1163B">
          <w:instrText>PAGEREF _Toc189387538 \h</w:instrText>
        </w:r>
        <w:r w:rsidR="00F1163B">
          <w:fldChar w:fldCharType="separate"/>
        </w:r>
        <w:r w:rsidR="401CAC52" w:rsidRPr="401CAC52">
          <w:rPr>
            <w:rStyle w:val="Hyperlink"/>
          </w:rPr>
          <w:t>3</w:t>
        </w:r>
        <w:r w:rsidR="00F1163B">
          <w:fldChar w:fldCharType="end"/>
        </w:r>
      </w:hyperlink>
    </w:p>
    <w:p w14:paraId="3D4AFCB5" w14:textId="6FA1E68D" w:rsidR="00A775E5" w:rsidRDefault="007F5C7B" w:rsidP="33930F23">
      <w:pPr>
        <w:pStyle w:val="TOC2"/>
        <w:tabs>
          <w:tab w:val="clear" w:pos="9016"/>
          <w:tab w:val="left" w:pos="660"/>
          <w:tab w:val="right" w:leader="dot" w:pos="9015"/>
        </w:tabs>
        <w:rPr>
          <w:rFonts w:cstheme="minorBidi"/>
          <w:noProof/>
          <w:lang w:val="en-NZ" w:eastAsia="en-NZ"/>
        </w:rPr>
      </w:pPr>
      <w:hyperlink w:anchor="_Toc1076558271">
        <w:r w:rsidR="401CAC52" w:rsidRPr="401CAC52">
          <w:rPr>
            <w:rStyle w:val="Hyperlink"/>
          </w:rPr>
          <w:t>4.</w:t>
        </w:r>
        <w:r w:rsidR="00F1163B">
          <w:tab/>
        </w:r>
        <w:r w:rsidR="401CAC52" w:rsidRPr="401CAC52">
          <w:rPr>
            <w:rStyle w:val="Hyperlink"/>
          </w:rPr>
          <w:t>Declarations of interest</w:t>
        </w:r>
        <w:r w:rsidR="00F1163B">
          <w:tab/>
        </w:r>
        <w:r w:rsidR="00F1163B">
          <w:fldChar w:fldCharType="begin"/>
        </w:r>
        <w:r w:rsidR="00F1163B">
          <w:instrText>PAGEREF _Toc1076558271 \h</w:instrText>
        </w:r>
        <w:r w:rsidR="00F1163B">
          <w:fldChar w:fldCharType="separate"/>
        </w:r>
        <w:r w:rsidR="401CAC52" w:rsidRPr="401CAC52">
          <w:rPr>
            <w:rStyle w:val="Hyperlink"/>
          </w:rPr>
          <w:t>3</w:t>
        </w:r>
        <w:r w:rsidR="00F1163B">
          <w:fldChar w:fldCharType="end"/>
        </w:r>
      </w:hyperlink>
    </w:p>
    <w:p w14:paraId="00CD6FF1" w14:textId="512909F3" w:rsidR="00A775E5" w:rsidRDefault="007F5C7B" w:rsidP="33930F23">
      <w:pPr>
        <w:pStyle w:val="TOC2"/>
        <w:tabs>
          <w:tab w:val="clear" w:pos="9016"/>
          <w:tab w:val="left" w:pos="660"/>
          <w:tab w:val="right" w:leader="dot" w:pos="9015"/>
        </w:tabs>
        <w:rPr>
          <w:rFonts w:cstheme="minorBidi"/>
          <w:noProof/>
          <w:lang w:val="en-NZ" w:eastAsia="en-NZ"/>
        </w:rPr>
      </w:pPr>
      <w:hyperlink w:anchor="_Toc1702518446">
        <w:r w:rsidR="401CAC52" w:rsidRPr="401CAC52">
          <w:rPr>
            <w:rStyle w:val="Hyperlink"/>
          </w:rPr>
          <w:t>5.</w:t>
        </w:r>
        <w:r w:rsidR="00F1163B">
          <w:tab/>
        </w:r>
        <w:r w:rsidR="401CAC52" w:rsidRPr="401CAC52">
          <w:rPr>
            <w:rStyle w:val="Hyperlink"/>
          </w:rPr>
          <w:t>Minutes of NEAC’s 20 July 2023 meeting: for approval</w:t>
        </w:r>
        <w:r w:rsidR="00F1163B">
          <w:tab/>
        </w:r>
        <w:r w:rsidR="00F1163B">
          <w:fldChar w:fldCharType="begin"/>
        </w:r>
        <w:r w:rsidR="00F1163B">
          <w:instrText>PAGEREF _Toc1702518446 \h</w:instrText>
        </w:r>
        <w:r w:rsidR="00F1163B">
          <w:fldChar w:fldCharType="separate"/>
        </w:r>
        <w:r w:rsidR="401CAC52" w:rsidRPr="401CAC52">
          <w:rPr>
            <w:rStyle w:val="Hyperlink"/>
          </w:rPr>
          <w:t>3</w:t>
        </w:r>
        <w:r w:rsidR="00F1163B">
          <w:fldChar w:fldCharType="end"/>
        </w:r>
      </w:hyperlink>
    </w:p>
    <w:p w14:paraId="644C2F44" w14:textId="4D328F00" w:rsidR="00A775E5" w:rsidRDefault="007F5C7B" w:rsidP="33930F23">
      <w:pPr>
        <w:pStyle w:val="TOC2"/>
        <w:tabs>
          <w:tab w:val="clear" w:pos="9016"/>
          <w:tab w:val="left" w:pos="660"/>
          <w:tab w:val="right" w:leader="dot" w:pos="9015"/>
        </w:tabs>
        <w:rPr>
          <w:rFonts w:cstheme="minorBidi"/>
          <w:noProof/>
          <w:lang w:val="en-NZ" w:eastAsia="en-NZ"/>
        </w:rPr>
      </w:pPr>
      <w:hyperlink w:anchor="_Toc684717566">
        <w:r w:rsidR="401CAC52" w:rsidRPr="401CAC52">
          <w:rPr>
            <w:rStyle w:val="Hyperlink"/>
          </w:rPr>
          <w:t>6.</w:t>
        </w:r>
        <w:r w:rsidR="00F1163B">
          <w:tab/>
        </w:r>
        <w:r w:rsidR="401CAC52" w:rsidRPr="401CAC52">
          <w:rPr>
            <w:rStyle w:val="Hyperlink"/>
          </w:rPr>
          <w:t>Actions arising from the 20 July 2023 meeting: for noting</w:t>
        </w:r>
        <w:r w:rsidR="00F1163B">
          <w:tab/>
        </w:r>
        <w:r w:rsidR="00F1163B">
          <w:fldChar w:fldCharType="begin"/>
        </w:r>
        <w:r w:rsidR="00F1163B">
          <w:instrText>PAGEREF _Toc684717566 \h</w:instrText>
        </w:r>
        <w:r w:rsidR="00F1163B">
          <w:fldChar w:fldCharType="separate"/>
        </w:r>
        <w:r w:rsidR="401CAC52" w:rsidRPr="401CAC52">
          <w:rPr>
            <w:rStyle w:val="Hyperlink"/>
          </w:rPr>
          <w:t>3</w:t>
        </w:r>
        <w:r w:rsidR="00F1163B">
          <w:fldChar w:fldCharType="end"/>
        </w:r>
      </w:hyperlink>
    </w:p>
    <w:p w14:paraId="59BE1ED1" w14:textId="09AB5E30" w:rsidR="00A775E5" w:rsidRDefault="007F5C7B" w:rsidP="33930F23">
      <w:pPr>
        <w:pStyle w:val="TOC2"/>
        <w:tabs>
          <w:tab w:val="clear" w:pos="9016"/>
          <w:tab w:val="left" w:pos="660"/>
          <w:tab w:val="right" w:leader="dot" w:pos="9015"/>
        </w:tabs>
        <w:rPr>
          <w:rFonts w:cstheme="minorBidi"/>
          <w:noProof/>
          <w:lang w:val="en-NZ" w:eastAsia="en-NZ"/>
        </w:rPr>
      </w:pPr>
      <w:hyperlink w:anchor="_Toc963734069">
        <w:r w:rsidR="401CAC52" w:rsidRPr="401CAC52">
          <w:rPr>
            <w:rStyle w:val="Hyperlink"/>
          </w:rPr>
          <w:t>7.</w:t>
        </w:r>
        <w:r w:rsidR="00F1163B">
          <w:tab/>
        </w:r>
        <w:r w:rsidR="401CAC52" w:rsidRPr="401CAC52">
          <w:rPr>
            <w:rStyle w:val="Hyperlink"/>
          </w:rPr>
          <w:t>Secretariat’s Update (presented by the Manager, Ethics)</w:t>
        </w:r>
        <w:r w:rsidR="00F1163B">
          <w:tab/>
        </w:r>
        <w:r w:rsidR="00F1163B">
          <w:fldChar w:fldCharType="begin"/>
        </w:r>
        <w:r w:rsidR="00F1163B">
          <w:instrText>PAGEREF _Toc963734069 \h</w:instrText>
        </w:r>
        <w:r w:rsidR="00F1163B">
          <w:fldChar w:fldCharType="separate"/>
        </w:r>
        <w:r w:rsidR="401CAC52" w:rsidRPr="401CAC52">
          <w:rPr>
            <w:rStyle w:val="Hyperlink"/>
          </w:rPr>
          <w:t>3</w:t>
        </w:r>
        <w:r w:rsidR="00F1163B">
          <w:fldChar w:fldCharType="end"/>
        </w:r>
      </w:hyperlink>
    </w:p>
    <w:p w14:paraId="6DB1186E" w14:textId="1C8493FF" w:rsidR="00A775E5" w:rsidRDefault="007F5C7B" w:rsidP="33930F23">
      <w:pPr>
        <w:pStyle w:val="TOC2"/>
        <w:tabs>
          <w:tab w:val="clear" w:pos="9016"/>
          <w:tab w:val="left" w:pos="660"/>
          <w:tab w:val="right" w:leader="dot" w:pos="9015"/>
        </w:tabs>
        <w:rPr>
          <w:rFonts w:cstheme="minorBidi"/>
          <w:noProof/>
          <w:lang w:val="en-NZ" w:eastAsia="en-NZ"/>
        </w:rPr>
      </w:pPr>
      <w:hyperlink w:anchor="_Toc319523750">
        <w:r w:rsidR="401CAC52" w:rsidRPr="401CAC52">
          <w:rPr>
            <w:rStyle w:val="Hyperlink"/>
          </w:rPr>
          <w:t>8.</w:t>
        </w:r>
        <w:r w:rsidR="00F1163B">
          <w:tab/>
        </w:r>
        <w:r w:rsidR="401CAC52" w:rsidRPr="401CAC52">
          <w:rPr>
            <w:rStyle w:val="Hyperlink"/>
          </w:rPr>
          <w:t>Chair’s Update (presented by the Chair)</w:t>
        </w:r>
        <w:r w:rsidR="00F1163B">
          <w:tab/>
        </w:r>
        <w:r w:rsidR="00F1163B">
          <w:fldChar w:fldCharType="begin"/>
        </w:r>
        <w:r w:rsidR="00F1163B">
          <w:instrText>PAGEREF _Toc319523750 \h</w:instrText>
        </w:r>
        <w:r w:rsidR="00F1163B">
          <w:fldChar w:fldCharType="separate"/>
        </w:r>
        <w:r w:rsidR="401CAC52" w:rsidRPr="401CAC52">
          <w:rPr>
            <w:rStyle w:val="Hyperlink"/>
          </w:rPr>
          <w:t>4</w:t>
        </w:r>
        <w:r w:rsidR="00F1163B">
          <w:fldChar w:fldCharType="end"/>
        </w:r>
      </w:hyperlink>
    </w:p>
    <w:p w14:paraId="3E03325E" w14:textId="35DC396B" w:rsidR="00A775E5" w:rsidRDefault="007F5C7B" w:rsidP="401CAC52">
      <w:pPr>
        <w:pStyle w:val="TOC2"/>
        <w:tabs>
          <w:tab w:val="clear" w:pos="9016"/>
          <w:tab w:val="left" w:pos="660"/>
          <w:tab w:val="right" w:leader="dot" w:pos="9015"/>
        </w:tabs>
        <w:rPr>
          <w:rFonts w:cstheme="minorBidi"/>
          <w:noProof/>
          <w:lang w:val="en-NZ" w:eastAsia="en-NZ"/>
        </w:rPr>
      </w:pPr>
      <w:hyperlink w:anchor="_Toc1229939166">
        <w:r w:rsidR="401CAC52" w:rsidRPr="401CAC52">
          <w:rPr>
            <w:rStyle w:val="Hyperlink"/>
          </w:rPr>
          <w:t>9.</w:t>
        </w:r>
        <w:r w:rsidR="00F1163B">
          <w:tab/>
        </w:r>
        <w:r w:rsidR="401CAC52" w:rsidRPr="401CAC52">
          <w:rPr>
            <w:rStyle w:val="Hyperlink"/>
          </w:rPr>
          <w:t>Rangatiratanga Roopu Update (presented by the Deputy Chair)</w:t>
        </w:r>
        <w:r w:rsidR="00F1163B">
          <w:tab/>
        </w:r>
        <w:r w:rsidR="00F1163B">
          <w:fldChar w:fldCharType="begin"/>
        </w:r>
        <w:r w:rsidR="00F1163B">
          <w:instrText>PAGEREF _Toc1229939166 \h</w:instrText>
        </w:r>
        <w:r w:rsidR="00F1163B">
          <w:fldChar w:fldCharType="separate"/>
        </w:r>
        <w:r w:rsidR="401CAC52" w:rsidRPr="401CAC52">
          <w:rPr>
            <w:rStyle w:val="Hyperlink"/>
          </w:rPr>
          <w:t>4</w:t>
        </w:r>
        <w:r w:rsidR="00F1163B">
          <w:fldChar w:fldCharType="end"/>
        </w:r>
      </w:hyperlink>
    </w:p>
    <w:p w14:paraId="1BB0041C" w14:textId="6FEAF567" w:rsidR="00A775E5" w:rsidRDefault="007F5C7B" w:rsidP="401CAC52">
      <w:pPr>
        <w:pStyle w:val="TOC1"/>
        <w:tabs>
          <w:tab w:val="right" w:leader="dot" w:pos="9015"/>
        </w:tabs>
        <w:rPr>
          <w:rFonts w:cstheme="minorBidi"/>
          <w:noProof/>
          <w:lang w:val="en-NZ" w:eastAsia="en-NZ"/>
        </w:rPr>
      </w:pPr>
      <w:hyperlink w:anchor="_Toc144940186">
        <w:r w:rsidR="401CAC52" w:rsidRPr="401CAC52">
          <w:rPr>
            <w:rStyle w:val="Hyperlink"/>
          </w:rPr>
          <w:t>Projects</w:t>
        </w:r>
        <w:r w:rsidR="00F1163B">
          <w:tab/>
        </w:r>
        <w:r w:rsidR="00F1163B">
          <w:fldChar w:fldCharType="begin"/>
        </w:r>
        <w:r w:rsidR="00F1163B">
          <w:instrText>PAGEREF _Toc144940186 \h</w:instrText>
        </w:r>
        <w:r w:rsidR="00F1163B">
          <w:fldChar w:fldCharType="separate"/>
        </w:r>
        <w:r w:rsidR="401CAC52" w:rsidRPr="401CAC52">
          <w:rPr>
            <w:rStyle w:val="Hyperlink"/>
          </w:rPr>
          <w:t>4</w:t>
        </w:r>
        <w:r w:rsidR="00F1163B">
          <w:fldChar w:fldCharType="end"/>
        </w:r>
      </w:hyperlink>
    </w:p>
    <w:p w14:paraId="4A9A7658" w14:textId="412EF089" w:rsidR="00A775E5" w:rsidRDefault="007F5C7B" w:rsidP="33930F23">
      <w:pPr>
        <w:pStyle w:val="TOC2"/>
        <w:tabs>
          <w:tab w:val="clear" w:pos="9016"/>
          <w:tab w:val="right" w:leader="dot" w:pos="9015"/>
        </w:tabs>
        <w:rPr>
          <w:rFonts w:cstheme="minorBidi"/>
          <w:noProof/>
          <w:lang w:val="en-NZ" w:eastAsia="en-NZ"/>
        </w:rPr>
      </w:pPr>
      <w:hyperlink w:anchor="_Toc1821833950">
        <w:r w:rsidR="401CAC52" w:rsidRPr="401CAC52">
          <w:rPr>
            <w:rStyle w:val="Hyperlink"/>
          </w:rPr>
          <w:t>10. Standards update</w:t>
        </w:r>
        <w:r w:rsidR="00F1163B">
          <w:tab/>
        </w:r>
        <w:r w:rsidR="00F1163B">
          <w:fldChar w:fldCharType="begin"/>
        </w:r>
        <w:r w:rsidR="00F1163B">
          <w:instrText>PAGEREF _Toc1821833950 \h</w:instrText>
        </w:r>
        <w:r w:rsidR="00F1163B">
          <w:fldChar w:fldCharType="separate"/>
        </w:r>
        <w:r w:rsidR="401CAC52" w:rsidRPr="401CAC52">
          <w:rPr>
            <w:rStyle w:val="Hyperlink"/>
          </w:rPr>
          <w:t>4</w:t>
        </w:r>
        <w:r w:rsidR="00F1163B">
          <w:fldChar w:fldCharType="end"/>
        </w:r>
      </w:hyperlink>
    </w:p>
    <w:p w14:paraId="22BAF572" w14:textId="1AD73834" w:rsidR="00A775E5" w:rsidRDefault="007F5C7B" w:rsidP="33930F23">
      <w:pPr>
        <w:pStyle w:val="TOC2"/>
        <w:tabs>
          <w:tab w:val="clear" w:pos="9016"/>
          <w:tab w:val="right" w:leader="dot" w:pos="9015"/>
        </w:tabs>
        <w:rPr>
          <w:rFonts w:cstheme="minorBidi"/>
          <w:noProof/>
          <w:lang w:val="en-NZ" w:eastAsia="en-NZ"/>
        </w:rPr>
      </w:pPr>
      <w:hyperlink w:anchor="_Toc879741165">
        <w:r w:rsidR="401CAC52" w:rsidRPr="401CAC52">
          <w:rPr>
            <w:rStyle w:val="Hyperlink"/>
          </w:rPr>
          <w:t>11. EGAP</w:t>
        </w:r>
        <w:r w:rsidR="00F1163B">
          <w:tab/>
        </w:r>
        <w:r w:rsidR="00F1163B">
          <w:fldChar w:fldCharType="begin"/>
        </w:r>
        <w:r w:rsidR="00F1163B">
          <w:instrText>PAGEREF _Toc879741165 \h</w:instrText>
        </w:r>
        <w:r w:rsidR="00F1163B">
          <w:fldChar w:fldCharType="separate"/>
        </w:r>
        <w:r w:rsidR="401CAC52" w:rsidRPr="401CAC52">
          <w:rPr>
            <w:rStyle w:val="Hyperlink"/>
          </w:rPr>
          <w:t>4</w:t>
        </w:r>
        <w:r w:rsidR="00F1163B">
          <w:fldChar w:fldCharType="end"/>
        </w:r>
      </w:hyperlink>
    </w:p>
    <w:p w14:paraId="7966EA55" w14:textId="78C66942" w:rsidR="00A775E5" w:rsidRDefault="007F5C7B" w:rsidP="401CAC52">
      <w:pPr>
        <w:pStyle w:val="TOC2"/>
        <w:tabs>
          <w:tab w:val="clear" w:pos="9016"/>
          <w:tab w:val="right" w:leader="dot" w:pos="9015"/>
        </w:tabs>
        <w:rPr>
          <w:rFonts w:cstheme="minorBidi"/>
          <w:noProof/>
          <w:lang w:val="en-NZ" w:eastAsia="en-NZ"/>
        </w:rPr>
      </w:pPr>
      <w:hyperlink w:anchor="_Toc843759869">
        <w:r w:rsidR="401CAC52" w:rsidRPr="401CAC52">
          <w:rPr>
            <w:rStyle w:val="Hyperlink"/>
          </w:rPr>
          <w:t>12. NEAC history and future focus</w:t>
        </w:r>
        <w:r w:rsidR="00F1163B">
          <w:tab/>
        </w:r>
        <w:r w:rsidR="00F1163B">
          <w:fldChar w:fldCharType="begin"/>
        </w:r>
        <w:r w:rsidR="00F1163B">
          <w:instrText>PAGEREF _Toc843759869 \h</w:instrText>
        </w:r>
        <w:r w:rsidR="00F1163B">
          <w:fldChar w:fldCharType="separate"/>
        </w:r>
        <w:r w:rsidR="401CAC52" w:rsidRPr="401CAC52">
          <w:rPr>
            <w:rStyle w:val="Hyperlink"/>
          </w:rPr>
          <w:t>4</w:t>
        </w:r>
        <w:r w:rsidR="00F1163B">
          <w:fldChar w:fldCharType="end"/>
        </w:r>
      </w:hyperlink>
    </w:p>
    <w:p w14:paraId="7C38A980" w14:textId="6BFC8DA3" w:rsidR="00A775E5" w:rsidRDefault="007F5C7B" w:rsidP="401CAC52">
      <w:pPr>
        <w:pStyle w:val="TOC2"/>
        <w:tabs>
          <w:tab w:val="clear" w:pos="9016"/>
          <w:tab w:val="right" w:leader="dot" w:pos="9015"/>
        </w:tabs>
        <w:rPr>
          <w:rFonts w:cstheme="minorBidi"/>
          <w:noProof/>
          <w:lang w:val="en-NZ" w:eastAsia="en-NZ"/>
        </w:rPr>
      </w:pPr>
      <w:hyperlink w:anchor="_Toc201064157">
        <w:r w:rsidR="401CAC52" w:rsidRPr="401CAC52">
          <w:rPr>
            <w:rStyle w:val="Hyperlink"/>
          </w:rPr>
          <w:t>13. Learnings and challenges from the risk assessment of complex data requests</w:t>
        </w:r>
        <w:r w:rsidR="00F1163B">
          <w:tab/>
        </w:r>
        <w:r w:rsidR="00F1163B">
          <w:fldChar w:fldCharType="begin"/>
        </w:r>
        <w:r w:rsidR="00F1163B">
          <w:instrText>PAGEREF _Toc201064157 \h</w:instrText>
        </w:r>
        <w:r w:rsidR="00F1163B">
          <w:fldChar w:fldCharType="separate"/>
        </w:r>
        <w:r w:rsidR="401CAC52" w:rsidRPr="401CAC52">
          <w:rPr>
            <w:rStyle w:val="Hyperlink"/>
          </w:rPr>
          <w:t>4</w:t>
        </w:r>
        <w:r w:rsidR="00F1163B">
          <w:fldChar w:fldCharType="end"/>
        </w:r>
      </w:hyperlink>
    </w:p>
    <w:p w14:paraId="24CB7FA0" w14:textId="70C81CE2" w:rsidR="00A775E5" w:rsidRDefault="007F5C7B" w:rsidP="33930F23">
      <w:pPr>
        <w:pStyle w:val="TOC1"/>
        <w:tabs>
          <w:tab w:val="right" w:leader="dot" w:pos="9015"/>
        </w:tabs>
        <w:rPr>
          <w:rFonts w:cstheme="minorBidi"/>
          <w:noProof/>
          <w:lang w:val="en-NZ" w:eastAsia="en-NZ"/>
        </w:rPr>
      </w:pPr>
      <w:hyperlink w:anchor="_Toc403277711">
        <w:r w:rsidR="401CAC52" w:rsidRPr="401CAC52">
          <w:rPr>
            <w:rStyle w:val="Hyperlink"/>
          </w:rPr>
          <w:t>Correspondence</w:t>
        </w:r>
        <w:r w:rsidR="00F1163B">
          <w:tab/>
        </w:r>
        <w:r w:rsidR="00F1163B">
          <w:fldChar w:fldCharType="begin"/>
        </w:r>
        <w:r w:rsidR="00F1163B">
          <w:instrText>PAGEREF _Toc403277711 \h</w:instrText>
        </w:r>
        <w:r w:rsidR="00F1163B">
          <w:fldChar w:fldCharType="separate"/>
        </w:r>
        <w:r w:rsidR="401CAC52" w:rsidRPr="401CAC52">
          <w:rPr>
            <w:rStyle w:val="Hyperlink"/>
          </w:rPr>
          <w:t>4</w:t>
        </w:r>
        <w:r w:rsidR="00F1163B">
          <w:fldChar w:fldCharType="end"/>
        </w:r>
      </w:hyperlink>
    </w:p>
    <w:p w14:paraId="2DEBD4CC" w14:textId="031914AF" w:rsidR="004637C9" w:rsidRPr="004637C9" w:rsidRDefault="007F5C7B" w:rsidP="401CAC52">
      <w:pPr>
        <w:pStyle w:val="TOC2"/>
        <w:tabs>
          <w:tab w:val="clear" w:pos="9016"/>
          <w:tab w:val="right" w:leader="dot" w:pos="9015"/>
        </w:tabs>
        <w:rPr>
          <w:noProof/>
        </w:rPr>
      </w:pPr>
      <w:hyperlink w:anchor="_Toc1659407371">
        <w:r w:rsidR="401CAC52" w:rsidRPr="401CAC52">
          <w:rPr>
            <w:rStyle w:val="Hyperlink"/>
          </w:rPr>
          <w:t>14. Correspondence</w:t>
        </w:r>
        <w:r w:rsidR="00F1163B">
          <w:tab/>
        </w:r>
        <w:r w:rsidR="00F1163B">
          <w:fldChar w:fldCharType="begin"/>
        </w:r>
        <w:r w:rsidR="00F1163B">
          <w:instrText>PAGEREF _Toc1659407371 \h</w:instrText>
        </w:r>
        <w:r w:rsidR="00F1163B">
          <w:fldChar w:fldCharType="separate"/>
        </w:r>
        <w:r w:rsidR="401CAC52" w:rsidRPr="401CAC52">
          <w:rPr>
            <w:rStyle w:val="Hyperlink"/>
          </w:rPr>
          <w:t>4</w:t>
        </w:r>
        <w:r w:rsidR="00F1163B">
          <w:fldChar w:fldCharType="end"/>
        </w:r>
      </w:hyperlink>
    </w:p>
    <w:p w14:paraId="4B4F6E60" w14:textId="69AAFE16" w:rsidR="00A775E5" w:rsidRDefault="007F5C7B" w:rsidP="33930F23">
      <w:pPr>
        <w:pStyle w:val="TOC1"/>
        <w:tabs>
          <w:tab w:val="right" w:leader="dot" w:pos="9015"/>
        </w:tabs>
        <w:rPr>
          <w:rFonts w:cstheme="minorBidi"/>
          <w:noProof/>
          <w:lang w:val="en-NZ" w:eastAsia="en-NZ"/>
        </w:rPr>
      </w:pPr>
      <w:hyperlink w:anchor="_Toc1523293912">
        <w:r w:rsidR="401CAC52" w:rsidRPr="401CAC52">
          <w:rPr>
            <w:rStyle w:val="Hyperlink"/>
          </w:rPr>
          <w:t>Any other business</w:t>
        </w:r>
        <w:r w:rsidR="00F1163B">
          <w:tab/>
        </w:r>
        <w:r w:rsidR="00F1163B">
          <w:fldChar w:fldCharType="begin"/>
        </w:r>
        <w:r w:rsidR="00F1163B">
          <w:instrText>PAGEREF _Toc1523293912 \h</w:instrText>
        </w:r>
        <w:r w:rsidR="00F1163B">
          <w:fldChar w:fldCharType="separate"/>
        </w:r>
        <w:r w:rsidR="401CAC52" w:rsidRPr="401CAC52">
          <w:rPr>
            <w:rStyle w:val="Hyperlink"/>
          </w:rPr>
          <w:t>4</w:t>
        </w:r>
        <w:r w:rsidR="00F1163B">
          <w:fldChar w:fldCharType="end"/>
        </w:r>
      </w:hyperlink>
    </w:p>
    <w:p w14:paraId="15287415" w14:textId="62F3D3FD" w:rsidR="401CAC52" w:rsidRDefault="007F5C7B" w:rsidP="401CAC52">
      <w:pPr>
        <w:pStyle w:val="TOC2"/>
        <w:tabs>
          <w:tab w:val="clear" w:pos="9016"/>
          <w:tab w:val="right" w:leader="dot" w:pos="9015"/>
        </w:tabs>
      </w:pPr>
      <w:hyperlink w:anchor="_Toc1983253153">
        <w:r w:rsidR="401CAC52" w:rsidRPr="401CAC52">
          <w:rPr>
            <w:rStyle w:val="Hyperlink"/>
          </w:rPr>
          <w:t>15. AOB</w:t>
        </w:r>
        <w:r w:rsidR="401CAC52">
          <w:tab/>
        </w:r>
        <w:r w:rsidR="401CAC52">
          <w:fldChar w:fldCharType="begin"/>
        </w:r>
        <w:r w:rsidR="401CAC52">
          <w:instrText>PAGEREF _Toc1983253153 \h</w:instrText>
        </w:r>
        <w:r w:rsidR="401CAC52">
          <w:fldChar w:fldCharType="separate"/>
        </w:r>
        <w:r w:rsidR="401CAC52" w:rsidRPr="401CAC52">
          <w:rPr>
            <w:rStyle w:val="Hyperlink"/>
          </w:rPr>
          <w:t>4</w:t>
        </w:r>
        <w:r w:rsidR="401CAC52">
          <w:fldChar w:fldCharType="end"/>
        </w:r>
      </w:hyperlink>
    </w:p>
    <w:p w14:paraId="2F4CBC3A" w14:textId="22A9CAAF" w:rsidR="401CAC52" w:rsidRDefault="007F5C7B" w:rsidP="401CAC52">
      <w:pPr>
        <w:pStyle w:val="TOC1"/>
        <w:tabs>
          <w:tab w:val="right" w:leader="dot" w:pos="9015"/>
        </w:tabs>
      </w:pPr>
      <w:hyperlink w:anchor="_Toc1563991638">
        <w:r w:rsidR="401CAC52" w:rsidRPr="401CAC52">
          <w:rPr>
            <w:rStyle w:val="Hyperlink"/>
          </w:rPr>
          <w:t>Closing items</w:t>
        </w:r>
        <w:r w:rsidR="401CAC52">
          <w:tab/>
        </w:r>
        <w:r w:rsidR="401CAC52">
          <w:fldChar w:fldCharType="begin"/>
        </w:r>
        <w:r w:rsidR="401CAC52">
          <w:instrText>PAGEREF _Toc1563991638 \h</w:instrText>
        </w:r>
        <w:r w:rsidR="401CAC52">
          <w:fldChar w:fldCharType="separate"/>
        </w:r>
        <w:r w:rsidR="401CAC52" w:rsidRPr="401CAC52">
          <w:rPr>
            <w:rStyle w:val="Hyperlink"/>
          </w:rPr>
          <w:t>4</w:t>
        </w:r>
        <w:r w:rsidR="401CAC52">
          <w:fldChar w:fldCharType="end"/>
        </w:r>
      </w:hyperlink>
    </w:p>
    <w:p w14:paraId="2B661F9F" w14:textId="0616BBD2" w:rsidR="401CAC52" w:rsidRDefault="007F5C7B" w:rsidP="401CAC52">
      <w:pPr>
        <w:pStyle w:val="TOC1"/>
        <w:tabs>
          <w:tab w:val="right" w:leader="dot" w:pos="9015"/>
        </w:tabs>
      </w:pPr>
      <w:hyperlink w:anchor="_Toc1306908933">
        <w:r w:rsidR="401CAC52" w:rsidRPr="401CAC52">
          <w:rPr>
            <w:rStyle w:val="Hyperlink"/>
          </w:rPr>
          <w:t>Declarations of interests</w:t>
        </w:r>
        <w:r w:rsidR="401CAC52">
          <w:tab/>
        </w:r>
        <w:r w:rsidR="401CAC52">
          <w:fldChar w:fldCharType="begin"/>
        </w:r>
        <w:r w:rsidR="401CAC52">
          <w:instrText>PAGEREF _Toc1306908933 \h</w:instrText>
        </w:r>
        <w:r w:rsidR="401CAC52">
          <w:fldChar w:fldCharType="separate"/>
        </w:r>
        <w:r w:rsidR="401CAC52" w:rsidRPr="401CAC52">
          <w:rPr>
            <w:rStyle w:val="Hyperlink"/>
          </w:rPr>
          <w:t>5</w:t>
        </w:r>
        <w:r w:rsidR="401CAC52">
          <w:fldChar w:fldCharType="end"/>
        </w:r>
      </w:hyperlink>
      <w:r w:rsidR="401CAC52">
        <w:fldChar w:fldCharType="end"/>
      </w:r>
    </w:p>
    <w:p w14:paraId="4236AF17" w14:textId="77777777" w:rsidR="00B41C3E" w:rsidRPr="00DA0C31" w:rsidRDefault="00B41C3E" w:rsidP="33930F23">
      <w:pPr>
        <w:rPr>
          <w:rFonts w:asciiTheme="minorHAnsi" w:hAnsiTheme="minorHAnsi"/>
          <w:b/>
          <w:bCs/>
        </w:rPr>
      </w:pPr>
    </w:p>
    <w:p w14:paraId="46E7CE56" w14:textId="77777777" w:rsidR="00B41C3E" w:rsidRPr="00DA0C31" w:rsidRDefault="00B41C3E" w:rsidP="00B41C3E">
      <w:pPr>
        <w:rPr>
          <w:rFonts w:asciiTheme="minorHAnsi" w:hAnsiTheme="minorHAnsi"/>
          <w:b/>
          <w:bCs/>
        </w:rPr>
      </w:pPr>
    </w:p>
    <w:p w14:paraId="45E38FEF" w14:textId="77777777" w:rsidR="00B41C3E" w:rsidRPr="00DA0C31" w:rsidRDefault="00B41C3E" w:rsidP="00B41C3E">
      <w:pPr>
        <w:rPr>
          <w:rFonts w:asciiTheme="minorHAnsi" w:hAnsiTheme="minorHAnsi"/>
          <w:b/>
          <w:bCs/>
        </w:rPr>
      </w:pPr>
    </w:p>
    <w:p w14:paraId="4615A3BB" w14:textId="77777777" w:rsidR="00B41C3E" w:rsidRPr="00DA0C31" w:rsidRDefault="00B41C3E" w:rsidP="00B41C3E">
      <w:pPr>
        <w:rPr>
          <w:rFonts w:asciiTheme="minorHAnsi" w:hAnsiTheme="minorHAnsi"/>
          <w:b/>
          <w:bCs/>
        </w:rPr>
      </w:pPr>
    </w:p>
    <w:p w14:paraId="473729F4" w14:textId="77777777" w:rsidR="00B41C3E" w:rsidRPr="00DA0C31" w:rsidRDefault="00B41C3E" w:rsidP="00B41C3E">
      <w:pPr>
        <w:rPr>
          <w:rFonts w:asciiTheme="minorHAnsi" w:hAnsiTheme="minorHAnsi"/>
          <w:b/>
          <w:bCs/>
        </w:rPr>
      </w:pPr>
    </w:p>
    <w:p w14:paraId="2A515A7F" w14:textId="77777777" w:rsidR="00B41C3E" w:rsidRPr="00DA0C31" w:rsidRDefault="00B41C3E" w:rsidP="00B41C3E">
      <w:pPr>
        <w:rPr>
          <w:rFonts w:asciiTheme="minorHAnsi" w:hAnsiTheme="minorHAnsi"/>
          <w:b/>
          <w:bCs/>
        </w:rPr>
      </w:pPr>
    </w:p>
    <w:p w14:paraId="0E098059" w14:textId="77777777" w:rsidR="00CB0E15" w:rsidRDefault="00CB0E15">
      <w:pPr>
        <w:widowControl/>
        <w:autoSpaceDE/>
        <w:autoSpaceDN/>
        <w:spacing w:after="160" w:line="259" w:lineRule="auto"/>
        <w:rPr>
          <w:rFonts w:asciiTheme="majorHAnsi" w:eastAsiaTheme="majorEastAsia" w:hAnsiTheme="majorHAnsi"/>
          <w:b/>
          <w:bCs/>
          <w:color w:val="324F5C"/>
          <w:sz w:val="24"/>
          <w:szCs w:val="24"/>
        </w:rPr>
      </w:pPr>
      <w:r>
        <w:rPr>
          <w:b/>
          <w:bCs/>
          <w:color w:val="324F5C"/>
          <w:sz w:val="24"/>
          <w:szCs w:val="24"/>
        </w:rPr>
        <w:br w:type="page"/>
      </w:r>
    </w:p>
    <w:p w14:paraId="1D8D9161" w14:textId="12C4161C" w:rsidR="00B41C3E" w:rsidRPr="00550BC9" w:rsidRDefault="1BE8C311" w:rsidP="0008002D">
      <w:pPr>
        <w:pStyle w:val="Heading1"/>
        <w:jc w:val="center"/>
        <w:rPr>
          <w:rFonts w:cs="Arial"/>
          <w:b/>
          <w:bCs/>
          <w:color w:val="324F5C"/>
          <w:sz w:val="24"/>
          <w:szCs w:val="24"/>
        </w:rPr>
      </w:pPr>
      <w:bookmarkStart w:id="0" w:name="_Toc108747878"/>
      <w:r w:rsidRPr="401CAC52">
        <w:rPr>
          <w:rFonts w:cs="Arial"/>
          <w:b/>
          <w:bCs/>
          <w:color w:val="324F5C"/>
          <w:sz w:val="24"/>
          <w:szCs w:val="24"/>
        </w:rPr>
        <w:lastRenderedPageBreak/>
        <w:t>General Business</w:t>
      </w:r>
      <w:bookmarkEnd w:id="0"/>
      <w:r w:rsidRPr="401CAC52">
        <w:rPr>
          <w:rFonts w:cs="Arial"/>
          <w:b/>
          <w:bCs/>
          <w:color w:val="324F5C"/>
          <w:sz w:val="24"/>
          <w:szCs w:val="24"/>
        </w:rPr>
        <w:t xml:space="preserve"> </w:t>
      </w:r>
    </w:p>
    <w:p w14:paraId="5B0EEECF" w14:textId="77777777" w:rsidR="00B41C3E" w:rsidRPr="00DA0C31" w:rsidRDefault="00B41C3E" w:rsidP="00B41C3E">
      <w:pPr>
        <w:rPr>
          <w:rFonts w:asciiTheme="minorHAnsi" w:hAnsiTheme="minorHAnsi"/>
          <w:b/>
          <w:bCs/>
          <w:color w:val="324F5C"/>
        </w:rPr>
      </w:pPr>
    </w:p>
    <w:p w14:paraId="66EC5A5B" w14:textId="7B1DD376" w:rsidR="00B41C3E" w:rsidRPr="005E20BF" w:rsidRDefault="06C8473D" w:rsidP="51A2E006">
      <w:pPr>
        <w:pStyle w:val="Heading2"/>
        <w:numPr>
          <w:ilvl w:val="0"/>
          <w:numId w:val="10"/>
        </w:numPr>
        <w:rPr>
          <w:rFonts w:asciiTheme="minorHAnsi" w:hAnsiTheme="minorHAnsi" w:cs="Arial"/>
          <w:b/>
          <w:bCs/>
          <w:color w:val="000000" w:themeColor="text1"/>
          <w:sz w:val="22"/>
          <w:szCs w:val="22"/>
        </w:rPr>
      </w:pPr>
      <w:bookmarkStart w:id="1" w:name="_Toc1325052344"/>
      <w:r w:rsidRPr="401CAC52">
        <w:rPr>
          <w:rFonts w:asciiTheme="minorHAnsi" w:hAnsiTheme="minorHAnsi" w:cs="Arial"/>
          <w:b/>
          <w:bCs/>
          <w:color w:val="000000" w:themeColor="text1"/>
          <w:sz w:val="22"/>
          <w:szCs w:val="22"/>
        </w:rPr>
        <w:t>Welcome</w:t>
      </w:r>
      <w:bookmarkEnd w:id="1"/>
    </w:p>
    <w:p w14:paraId="65A0B98C" w14:textId="469E51F0" w:rsidR="00B41C3E" w:rsidRPr="00070EF9" w:rsidRDefault="00B41C3E" w:rsidP="51A2E006">
      <w:pPr>
        <w:pStyle w:val="ListParagraph"/>
        <w:numPr>
          <w:ilvl w:val="1"/>
          <w:numId w:val="11"/>
        </w:numPr>
        <w:rPr>
          <w:rFonts w:asciiTheme="minorHAnsi" w:hAnsiTheme="minorHAnsi"/>
          <w:color w:val="000000" w:themeColor="text1"/>
        </w:rPr>
      </w:pPr>
      <w:r w:rsidRPr="51A2E006">
        <w:rPr>
          <w:rFonts w:asciiTheme="minorHAnsi" w:hAnsiTheme="minorHAnsi"/>
          <w:color w:val="000000" w:themeColor="text1"/>
        </w:rPr>
        <w:t>Karakia</w:t>
      </w:r>
    </w:p>
    <w:p w14:paraId="5A2911F6" w14:textId="5B09D319" w:rsidR="00B41C3E" w:rsidRPr="00070EF9" w:rsidRDefault="00B41C3E" w:rsidP="51A2E006">
      <w:pPr>
        <w:pStyle w:val="ListParagraph"/>
        <w:numPr>
          <w:ilvl w:val="1"/>
          <w:numId w:val="11"/>
        </w:numPr>
        <w:rPr>
          <w:rFonts w:asciiTheme="minorHAnsi" w:hAnsiTheme="minorHAnsi"/>
          <w:color w:val="000000" w:themeColor="text1"/>
        </w:rPr>
      </w:pPr>
      <w:r w:rsidRPr="51A2E006">
        <w:rPr>
          <w:rFonts w:asciiTheme="minorHAnsi" w:hAnsiTheme="minorHAnsi"/>
          <w:color w:val="000000" w:themeColor="text1"/>
        </w:rPr>
        <w:t>Opening Comments</w:t>
      </w:r>
    </w:p>
    <w:p w14:paraId="74A2F330" w14:textId="77777777" w:rsidR="00070EF9" w:rsidRDefault="001930EA" w:rsidP="00070EF9">
      <w:pPr>
        <w:pStyle w:val="TableParagraph"/>
        <w:spacing w:before="83"/>
        <w:ind w:right="1602"/>
        <w:rPr>
          <w:rFonts w:asciiTheme="minorHAnsi" w:hAnsiTheme="minorHAnsi"/>
          <w:b/>
          <w:bCs/>
        </w:rPr>
      </w:pPr>
      <w:r>
        <w:rPr>
          <w:rFonts w:asciiTheme="minorHAnsi" w:hAnsiTheme="minorHAnsi"/>
          <w:b/>
          <w:bCs/>
          <w:noProof/>
          <w:color w:val="000000" w:themeColor="text1"/>
        </w:rPr>
        <mc:AlternateContent>
          <mc:Choice Requires="wps">
            <w:drawing>
              <wp:anchor distT="0" distB="0" distL="114300" distR="114300" simplePos="0" relativeHeight="251658241" behindDoc="0" locked="0" layoutInCell="1" allowOverlap="1" wp14:anchorId="60A7AF61" wp14:editId="1BFFF87A">
                <wp:simplePos x="0" y="0"/>
                <wp:positionH relativeFrom="column">
                  <wp:posOffset>66675</wp:posOffset>
                </wp:positionH>
                <wp:positionV relativeFrom="paragraph">
                  <wp:posOffset>157480</wp:posOffset>
                </wp:positionV>
                <wp:extent cx="5759450" cy="19875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759450" cy="198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5CDDA960">
              <v:rect id="Rectangle 2" style="position:absolute;margin-left:5.25pt;margin-top:12.4pt;width:453.5pt;height:15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33BAB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"/>
            </w:pict>
          </mc:Fallback>
        </mc:AlternateConten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035"/>
      </w:tblGrid>
      <w:tr w:rsidR="006412D4" w:rsidRPr="006327CC" w14:paraId="06F880EF" w14:textId="77777777" w:rsidTr="001930EA">
        <w:trPr>
          <w:trHeight w:val="420"/>
        </w:trPr>
        <w:tc>
          <w:tcPr>
            <w:tcW w:w="4965" w:type="dxa"/>
            <w:tcBorders>
              <w:top w:val="nil"/>
              <w:left w:val="nil"/>
              <w:bottom w:val="nil"/>
              <w:right w:val="nil"/>
            </w:tcBorders>
            <w:shd w:val="clear" w:color="auto" w:fill="auto"/>
            <w:hideMark/>
          </w:tcPr>
          <w:p w14:paraId="2A587D10"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KARAKIA</w:t>
            </w:r>
            <w:r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1FC295C6"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r w:rsidR="006412D4" w:rsidRPr="006327CC" w14:paraId="469DAD8D" w14:textId="77777777" w:rsidTr="001930EA">
        <w:trPr>
          <w:trHeight w:val="2205"/>
        </w:trPr>
        <w:tc>
          <w:tcPr>
            <w:tcW w:w="4965" w:type="dxa"/>
            <w:tcBorders>
              <w:top w:val="nil"/>
              <w:left w:val="nil"/>
              <w:bottom w:val="nil"/>
              <w:right w:val="nil"/>
            </w:tcBorders>
            <w:shd w:val="clear" w:color="auto" w:fill="auto"/>
            <w:hideMark/>
          </w:tcPr>
          <w:p w14:paraId="0677068D"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He Karakia </w:t>
            </w:r>
            <w:proofErr w:type="spellStart"/>
            <w:r w:rsidRPr="006327CC">
              <w:rPr>
                <w:rFonts w:ascii="Calibri" w:eastAsia="Times New Roman" w:hAnsi="Calibri" w:cs="Calibri"/>
                <w:b/>
                <w:bCs/>
                <w:lang w:bidi="ar-SA"/>
              </w:rPr>
              <w:t>Whakatuwheratia</w:t>
            </w:r>
            <w:proofErr w:type="spellEnd"/>
            <w:r w:rsidRPr="006327CC">
              <w:rPr>
                <w:rFonts w:ascii="Calibri" w:eastAsia="Times New Roman" w:hAnsi="Calibri" w:cs="Calibri"/>
                <w:b/>
                <w:bCs/>
                <w:lang w:bidi="ar-SA"/>
              </w:rPr>
              <w:t> </w:t>
            </w:r>
            <w:r w:rsidRPr="006327CC">
              <w:rPr>
                <w:rFonts w:ascii="Calibri" w:eastAsia="Times New Roman" w:hAnsi="Calibri" w:cs="Calibri"/>
                <w:lang w:bidi="ar-SA"/>
              </w:rPr>
              <w:t> </w:t>
            </w:r>
          </w:p>
          <w:p w14:paraId="1F430BC4"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w:t>
            </w:r>
            <w:proofErr w:type="spellStart"/>
            <w:r w:rsidRPr="006327CC">
              <w:rPr>
                <w:rFonts w:ascii="Calibri" w:eastAsia="Times New Roman" w:hAnsi="Calibri" w:cs="Calibri"/>
                <w:b/>
                <w:bCs/>
                <w:lang w:bidi="ar-SA"/>
              </w:rPr>
              <w:t>ora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whai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lang w:bidi="ar-SA"/>
              </w:rPr>
              <w:t> </w:t>
            </w:r>
          </w:p>
          <w:p w14:paraId="6A272F0C"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mārama</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C44DF2F"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ki </w:t>
            </w:r>
            <w:proofErr w:type="spellStart"/>
            <w:r w:rsidRPr="006327CC">
              <w:rPr>
                <w:rFonts w:ascii="Calibri" w:eastAsia="Times New Roman" w:hAnsi="Calibri" w:cs="Calibri"/>
                <w:b/>
                <w:bCs/>
                <w:lang w:bidi="ar-SA"/>
              </w:rPr>
              <w:t>runga</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whiti</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raro</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93309A1"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pōhatu</w:t>
            </w:r>
            <w:proofErr w:type="spellEnd"/>
            <w:r w:rsidRPr="006327CC">
              <w:rPr>
                <w:rFonts w:ascii="Calibri" w:eastAsia="Times New Roman" w:hAnsi="Calibri" w:cs="Calibri"/>
                <w:lang w:bidi="ar-SA"/>
              </w:rPr>
              <w:t> </w:t>
            </w:r>
          </w:p>
          <w:p w14:paraId="3605538F"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rākau</w:t>
            </w:r>
            <w:proofErr w:type="spellEnd"/>
            <w:r w:rsidRPr="006327CC">
              <w:rPr>
                <w:rFonts w:ascii="Calibri" w:eastAsia="Times New Roman" w:hAnsi="Calibri" w:cs="Calibri"/>
                <w:lang w:bidi="ar-SA"/>
              </w:rPr>
              <w:t> </w:t>
            </w:r>
          </w:p>
          <w:p w14:paraId="05636859"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tēnei</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51A6D82D"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tērā</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08C018E2"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Tihei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mauriora</w:t>
            </w:r>
            <w:proofErr w:type="spellEnd"/>
            <w:r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4C87441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over to life in the changing world</w:t>
            </w:r>
            <w:r w:rsidRPr="006327CC">
              <w:rPr>
                <w:rFonts w:ascii="Calibri" w:eastAsia="Times New Roman" w:hAnsi="Calibri" w:cs="Calibri"/>
                <w:lang w:bidi="ar-SA"/>
              </w:rPr>
              <w:t> </w:t>
            </w:r>
          </w:p>
          <w:p w14:paraId="7C4CADE0"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in the world of light and understanding</w:t>
            </w:r>
            <w:r w:rsidRPr="006327CC">
              <w:rPr>
                <w:rFonts w:ascii="Calibri" w:eastAsia="Times New Roman" w:hAnsi="Calibri" w:cs="Calibri"/>
                <w:lang w:bidi="ar-SA"/>
              </w:rPr>
              <w:t> </w:t>
            </w:r>
          </w:p>
          <w:p w14:paraId="24B7640F"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upwards, cross downwards.</w:t>
            </w:r>
            <w:r w:rsidRPr="006327CC">
              <w:rPr>
                <w:rFonts w:ascii="Calibri" w:eastAsia="Times New Roman" w:hAnsi="Calibri" w:cs="Calibri"/>
                <w:lang w:bidi="ar-SA"/>
              </w:rPr>
              <w:t> </w:t>
            </w:r>
          </w:p>
          <w:p w14:paraId="2A866CB1"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Turn to the rock</w:t>
            </w:r>
            <w:r w:rsidRPr="006327CC">
              <w:rPr>
                <w:rFonts w:ascii="Calibri" w:eastAsia="Times New Roman" w:hAnsi="Calibri" w:cs="Calibri"/>
                <w:lang w:bidi="ar-SA"/>
              </w:rPr>
              <w:t> </w:t>
            </w:r>
          </w:p>
          <w:p w14:paraId="0204829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turn to the tree</w:t>
            </w:r>
            <w:r w:rsidRPr="006327CC">
              <w:rPr>
                <w:rFonts w:ascii="Calibri" w:eastAsia="Times New Roman" w:hAnsi="Calibri" w:cs="Calibri"/>
                <w:lang w:bidi="ar-SA"/>
              </w:rPr>
              <w:t> </w:t>
            </w:r>
          </w:p>
          <w:p w14:paraId="0212AED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this side</w:t>
            </w:r>
            <w:r w:rsidRPr="006327CC">
              <w:rPr>
                <w:rFonts w:ascii="Calibri" w:eastAsia="Times New Roman" w:hAnsi="Calibri" w:cs="Calibri"/>
                <w:lang w:bidi="ar-SA"/>
              </w:rPr>
              <w:t> </w:t>
            </w:r>
          </w:p>
          <w:p w14:paraId="21CAAC6E"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that side</w:t>
            </w:r>
            <w:r w:rsidRPr="006327CC">
              <w:rPr>
                <w:rFonts w:ascii="Calibri" w:eastAsia="Times New Roman" w:hAnsi="Calibri" w:cs="Calibri"/>
                <w:lang w:bidi="ar-SA"/>
              </w:rPr>
              <w:t> </w:t>
            </w:r>
          </w:p>
          <w:p w14:paraId="7745AA2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bl>
    <w:p w14:paraId="2A17DF27" w14:textId="77777777" w:rsidR="00070EF9" w:rsidRPr="00070EF9" w:rsidRDefault="00070EF9" w:rsidP="00070EF9">
      <w:pPr>
        <w:pStyle w:val="TableParagraph"/>
        <w:spacing w:before="83"/>
        <w:ind w:right="1602"/>
        <w:rPr>
          <w:rFonts w:asciiTheme="minorHAnsi" w:hAnsiTheme="minorHAnsi"/>
          <w:b/>
          <w:bCs/>
        </w:rPr>
      </w:pPr>
    </w:p>
    <w:p w14:paraId="70D8A857" w14:textId="77777777" w:rsidR="00B41C3E" w:rsidRPr="00DA0C31" w:rsidRDefault="00B41C3E" w:rsidP="00B41C3E">
      <w:pPr>
        <w:pStyle w:val="ListParagraph"/>
        <w:rPr>
          <w:rFonts w:asciiTheme="minorHAnsi" w:hAnsiTheme="minorHAnsi"/>
          <w:b/>
          <w:bCs/>
          <w:color w:val="000000" w:themeColor="text1"/>
        </w:rPr>
      </w:pPr>
    </w:p>
    <w:p w14:paraId="42BF1541" w14:textId="31C7C981" w:rsidR="00B41C3E" w:rsidRPr="001924B0" w:rsidRDefault="00B41C3E" w:rsidP="33930F23">
      <w:pPr>
        <w:jc w:val="center"/>
        <w:rPr>
          <w:rFonts w:asciiTheme="majorHAnsi" w:hAnsiTheme="majorHAnsi" w:cstheme="majorBidi"/>
          <w:b/>
          <w:bCs/>
          <w:color w:val="324F5C"/>
          <w:sz w:val="24"/>
          <w:szCs w:val="24"/>
        </w:rPr>
      </w:pPr>
      <w:r w:rsidRPr="33930F23">
        <w:rPr>
          <w:rFonts w:asciiTheme="majorHAnsi" w:hAnsiTheme="majorHAnsi" w:cstheme="majorBidi"/>
          <w:b/>
          <w:bCs/>
          <w:color w:val="324F5C"/>
          <w:sz w:val="24"/>
          <w:szCs w:val="24"/>
        </w:rPr>
        <w:t>Standing Items</w:t>
      </w:r>
    </w:p>
    <w:p w14:paraId="379F3DFF" w14:textId="77777777" w:rsidR="00B41C3E" w:rsidRPr="00DA0C31" w:rsidRDefault="00B41C3E" w:rsidP="00B41C3E">
      <w:pPr>
        <w:jc w:val="center"/>
        <w:rPr>
          <w:rFonts w:asciiTheme="minorHAnsi" w:hAnsiTheme="minorHAnsi"/>
          <w:b/>
          <w:bCs/>
          <w:color w:val="324F5C"/>
        </w:rPr>
      </w:pPr>
    </w:p>
    <w:p w14:paraId="731A423D" w14:textId="77777777" w:rsidR="00754D81" w:rsidRPr="005B6D01" w:rsidRDefault="1BE8C311" w:rsidP="33930F23">
      <w:pPr>
        <w:pStyle w:val="Heading2"/>
        <w:numPr>
          <w:ilvl w:val="0"/>
          <w:numId w:val="11"/>
        </w:numPr>
        <w:rPr>
          <w:rFonts w:asciiTheme="minorHAnsi" w:hAnsiTheme="minorHAnsi" w:cs="Arial"/>
          <w:b/>
          <w:bCs/>
          <w:color w:val="000000" w:themeColor="text1"/>
          <w:sz w:val="22"/>
          <w:szCs w:val="22"/>
        </w:rPr>
      </w:pPr>
      <w:bookmarkStart w:id="2" w:name="_Toc765356059"/>
      <w:r w:rsidRPr="401CAC52">
        <w:rPr>
          <w:rFonts w:asciiTheme="minorHAnsi" w:hAnsiTheme="minorHAnsi" w:cs="Arial"/>
          <w:b/>
          <w:bCs/>
          <w:color w:val="000000" w:themeColor="text1"/>
          <w:sz w:val="22"/>
          <w:szCs w:val="22"/>
        </w:rPr>
        <w:t>Apologies</w:t>
      </w:r>
      <w:bookmarkEnd w:id="2"/>
    </w:p>
    <w:p w14:paraId="516C1FDC" w14:textId="77777777" w:rsidR="00B41C3E" w:rsidRPr="00DA0C31" w:rsidRDefault="1BE8C311" w:rsidP="33930F23">
      <w:pPr>
        <w:pStyle w:val="ListParagraph"/>
        <w:numPr>
          <w:ilvl w:val="0"/>
          <w:numId w:val="11"/>
        </w:numPr>
        <w:rPr>
          <w:rFonts w:asciiTheme="minorHAnsi" w:hAnsiTheme="minorHAnsi"/>
          <w:color w:val="000000" w:themeColor="text1"/>
        </w:rPr>
      </w:pPr>
      <w:bookmarkStart w:id="3" w:name="_Toc189387538"/>
      <w:r w:rsidRPr="401CAC52">
        <w:rPr>
          <w:rStyle w:val="Heading2Char"/>
          <w:rFonts w:asciiTheme="minorHAnsi" w:hAnsiTheme="minorHAnsi" w:cs="Arial"/>
          <w:b/>
          <w:bCs/>
          <w:color w:val="000000" w:themeColor="text1"/>
          <w:sz w:val="22"/>
          <w:szCs w:val="22"/>
        </w:rPr>
        <w:t>Approval of the day’s agenda</w:t>
      </w:r>
      <w:bookmarkEnd w:id="3"/>
      <w:r w:rsidRPr="401CAC52">
        <w:rPr>
          <w:rFonts w:asciiTheme="minorHAnsi" w:hAnsiTheme="minorHAnsi"/>
          <w:color w:val="000000" w:themeColor="text1"/>
        </w:rPr>
        <w:t xml:space="preserve"> (presented by</w:t>
      </w:r>
      <w:r w:rsidR="378AC12D" w:rsidRPr="401CAC52">
        <w:rPr>
          <w:rFonts w:asciiTheme="minorHAnsi" w:hAnsiTheme="minorHAnsi"/>
          <w:color w:val="000000" w:themeColor="text1"/>
        </w:rPr>
        <w:t xml:space="preserve"> the Chair</w:t>
      </w:r>
      <w:r w:rsidRPr="401CAC52">
        <w:rPr>
          <w:rFonts w:asciiTheme="minorHAnsi" w:hAnsiTheme="minorHAnsi"/>
        </w:rPr>
        <w:t>)</w:t>
      </w:r>
    </w:p>
    <w:p w14:paraId="3C0F24F2" w14:textId="77777777" w:rsidR="00754D81" w:rsidRPr="00DA0C31" w:rsidRDefault="1BE8C311" w:rsidP="33930F23">
      <w:pPr>
        <w:pStyle w:val="ListParagraph"/>
        <w:numPr>
          <w:ilvl w:val="0"/>
          <w:numId w:val="11"/>
        </w:numPr>
        <w:rPr>
          <w:rFonts w:asciiTheme="minorHAnsi" w:hAnsiTheme="minorHAnsi"/>
          <w:color w:val="000000" w:themeColor="text1"/>
        </w:rPr>
      </w:pPr>
      <w:bookmarkStart w:id="4" w:name="_Toc1076558271"/>
      <w:r w:rsidRPr="401CAC52">
        <w:rPr>
          <w:rStyle w:val="Heading2Char"/>
          <w:rFonts w:asciiTheme="minorHAnsi" w:hAnsiTheme="minorHAnsi" w:cs="Arial"/>
          <w:b/>
          <w:bCs/>
          <w:color w:val="000000" w:themeColor="text1"/>
          <w:sz w:val="22"/>
          <w:szCs w:val="22"/>
        </w:rPr>
        <w:t>Declarations of interest</w:t>
      </w:r>
      <w:bookmarkEnd w:id="4"/>
      <w:r w:rsidRPr="401CAC52">
        <w:rPr>
          <w:rFonts w:asciiTheme="minorHAnsi" w:hAnsiTheme="minorHAnsi"/>
          <w:b/>
          <w:bCs/>
          <w:color w:val="000000" w:themeColor="text1"/>
        </w:rPr>
        <w:t xml:space="preserve"> </w:t>
      </w:r>
      <w:r w:rsidRPr="401CAC52">
        <w:rPr>
          <w:rFonts w:asciiTheme="minorHAnsi" w:hAnsiTheme="minorHAnsi"/>
          <w:color w:val="000000" w:themeColor="text1"/>
        </w:rPr>
        <w:t>(opened b</w:t>
      </w:r>
      <w:r w:rsidR="4B0ACAF1" w:rsidRPr="401CAC52">
        <w:rPr>
          <w:rFonts w:asciiTheme="minorHAnsi" w:hAnsiTheme="minorHAnsi"/>
          <w:color w:val="000000" w:themeColor="text1"/>
        </w:rPr>
        <w:t>y the Chair</w:t>
      </w:r>
      <w:r w:rsidR="52469340" w:rsidRPr="401CAC52">
        <w:rPr>
          <w:rFonts w:asciiTheme="minorHAnsi" w:hAnsiTheme="minorHAnsi"/>
          <w:color w:val="000000" w:themeColor="text1"/>
        </w:rPr>
        <w:t>)</w:t>
      </w:r>
    </w:p>
    <w:p w14:paraId="2C093294" w14:textId="77777777" w:rsidR="00754D81" w:rsidRPr="00DA0C31" w:rsidRDefault="00754D81" w:rsidP="00754D81">
      <w:pPr>
        <w:pStyle w:val="ListParagraph"/>
        <w:numPr>
          <w:ilvl w:val="1"/>
          <w:numId w:val="11"/>
        </w:numPr>
        <w:rPr>
          <w:rFonts w:asciiTheme="minorHAnsi" w:hAnsiTheme="minorHAnsi"/>
          <w:color w:val="000000" w:themeColor="text1"/>
        </w:rPr>
      </w:pPr>
      <w:r w:rsidRPr="00DA0C31">
        <w:rPr>
          <w:rFonts w:asciiTheme="minorHAnsi" w:hAnsiTheme="minorHAnsi"/>
          <w:color w:val="000000" w:themeColor="text1"/>
        </w:rPr>
        <w:t>Review declarations of interest</w:t>
      </w:r>
    </w:p>
    <w:p w14:paraId="77E6295C" w14:textId="77777777" w:rsidR="00754D81" w:rsidRDefault="00754D81" w:rsidP="00754D81">
      <w:pPr>
        <w:pStyle w:val="ListParagraph"/>
        <w:numPr>
          <w:ilvl w:val="1"/>
          <w:numId w:val="11"/>
        </w:numPr>
        <w:rPr>
          <w:rFonts w:asciiTheme="minorHAnsi" w:hAnsiTheme="minorHAnsi"/>
          <w:color w:val="000000" w:themeColor="text1"/>
        </w:rPr>
      </w:pPr>
      <w:r w:rsidRPr="00DA0C31">
        <w:rPr>
          <w:rFonts w:asciiTheme="minorHAnsi" w:hAnsiTheme="minorHAnsi"/>
          <w:color w:val="000000" w:themeColor="text1"/>
        </w:rPr>
        <w:t xml:space="preserve">Declare any conflicts of interest/role regarding the agenda and determine how to manage any conflict </w:t>
      </w:r>
    </w:p>
    <w:p w14:paraId="53CDA735" w14:textId="77777777" w:rsidR="00196037" w:rsidRDefault="00BA7D3D" w:rsidP="00196037">
      <w:pPr>
        <w:pStyle w:val="ListParagraph"/>
        <w:ind w:left="786"/>
        <w:rPr>
          <w:rFonts w:asciiTheme="minorHAnsi" w:hAnsiTheme="minorHAnsi"/>
          <w:color w:val="000000" w:themeColor="text1"/>
        </w:rPr>
      </w:pPr>
      <w:r>
        <w:rPr>
          <w:rFonts w:asciiTheme="minorHAnsi" w:hAnsiTheme="minorHAnsi"/>
          <w:b/>
          <w:bCs/>
          <w:noProof/>
          <w:color w:val="000000" w:themeColor="text1"/>
        </w:rPr>
        <mc:AlternateContent>
          <mc:Choice Requires="wps">
            <w:drawing>
              <wp:anchor distT="0" distB="0" distL="114300" distR="114300" simplePos="0" relativeHeight="251658242" behindDoc="0" locked="0" layoutInCell="1" allowOverlap="1" wp14:anchorId="45EC2ACD" wp14:editId="1032C315">
                <wp:simplePos x="0" y="0"/>
                <wp:positionH relativeFrom="margin">
                  <wp:posOffset>123825</wp:posOffset>
                </wp:positionH>
                <wp:positionV relativeFrom="paragraph">
                  <wp:posOffset>102870</wp:posOffset>
                </wp:positionV>
                <wp:extent cx="5740400" cy="2882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740400" cy="288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624A532B">
              <v:rect id="Rectangle 3" style="position:absolute;margin-left:9.75pt;margin-top:8.1pt;width:452pt;height:22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EEB0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">
                <w10:wrap anchorx="margin"/>
              </v:rect>
            </w:pict>
          </mc:Fallback>
        </mc:AlternateContent>
      </w:r>
    </w:p>
    <w:p w14:paraId="13946E9A" w14:textId="77777777" w:rsidR="00196037" w:rsidRPr="006327CC" w:rsidRDefault="00196037" w:rsidP="00196037">
      <w:pPr>
        <w:widowControl/>
        <w:autoSpaceDE/>
        <w:autoSpaceDN/>
        <w:ind w:left="567"/>
        <w:textAlignment w:val="baseline"/>
        <w:rPr>
          <w:rFonts w:ascii="Segoe UI" w:eastAsia="Times New Roman" w:hAnsi="Segoe UI" w:cs="Segoe UI"/>
          <w:sz w:val="18"/>
          <w:szCs w:val="18"/>
          <w:lang w:bidi="ar-SA"/>
        </w:rPr>
      </w:pPr>
      <w:r w:rsidRPr="006327CC">
        <w:rPr>
          <w:rFonts w:ascii="Calibri" w:eastAsia="Times New Roman" w:hAnsi="Calibri" w:cs="Calibri"/>
          <w:b/>
          <w:bCs/>
          <w:i/>
          <w:iCs/>
          <w:color w:val="000000"/>
          <w:lang w:bidi="ar-SA"/>
        </w:rPr>
        <w:t>Conflict of interest section from NEAC Terms of Reference</w:t>
      </w:r>
      <w:r w:rsidRPr="006327CC">
        <w:rPr>
          <w:rFonts w:ascii="Calibri" w:eastAsia="Times New Roman" w:hAnsi="Calibri" w:cs="Calibri"/>
          <w:color w:val="000000"/>
          <w:lang w:bidi="ar-SA"/>
        </w:rPr>
        <w:t> </w:t>
      </w:r>
    </w:p>
    <w:p w14:paraId="4063D553" w14:textId="77777777" w:rsidR="00196037" w:rsidRPr="006327CC" w:rsidRDefault="00196037" w:rsidP="00196037">
      <w:pPr>
        <w:widowControl/>
        <w:numPr>
          <w:ilvl w:val="0"/>
          <w:numId w:val="45"/>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must perform their functions in good faith, honestly and impartially, and avoid situations that might compromise their integrity or otherwise lead to conflicts of interest. They must also be, and be seen to be, independent of the Minister of Health and the Ministry of Health. Proper observation of these principles will protect the National Ethics Advisory Committee and its members and will ensure it retains public confidence. </w:t>
      </w:r>
    </w:p>
    <w:p w14:paraId="50FBA0A7" w14:textId="77777777" w:rsidR="00196037" w:rsidRPr="006327CC" w:rsidRDefault="00196037" w:rsidP="00196037">
      <w:pPr>
        <w:widowControl/>
        <w:numPr>
          <w:ilvl w:val="0"/>
          <w:numId w:val="46"/>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6327CC">
        <w:rPr>
          <w:rFonts w:ascii="Calibri" w:eastAsia="Times New Roman" w:hAnsi="Calibri" w:cs="Calibri"/>
          <w:color w:val="000000"/>
          <w:lang w:bidi="ar-SA"/>
        </w:rPr>
        <w:t>taken into account</w:t>
      </w:r>
      <w:proofErr w:type="gramEnd"/>
      <w:r w:rsidRPr="006327CC">
        <w:rPr>
          <w:rFonts w:ascii="Calibri" w:eastAsia="Times New Roman" w:hAnsi="Calibri" w:cs="Calibri"/>
          <w:color w:val="000000"/>
          <w:lang w:bidi="ar-SA"/>
        </w:rPr>
        <w:t xml:space="preserve"> because a member is associated with a particular group. </w:t>
      </w:r>
    </w:p>
    <w:p w14:paraId="604EF5CA" w14:textId="77777777" w:rsidR="00196037" w:rsidRPr="006327CC" w:rsidRDefault="00196037" w:rsidP="00196037">
      <w:pPr>
        <w:widowControl/>
        <w:numPr>
          <w:ilvl w:val="0"/>
          <w:numId w:val="47"/>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are required to declare any actual or perceived interests to the full Committee. The Committee will then determine whether or not the interest represents a conflict, and if so, what action will be taken. </w:t>
      </w:r>
    </w:p>
    <w:p w14:paraId="50383F64" w14:textId="77777777" w:rsidR="00196037" w:rsidRPr="006327CC" w:rsidRDefault="00196037" w:rsidP="00196037">
      <w:pPr>
        <w:widowControl/>
        <w:numPr>
          <w:ilvl w:val="0"/>
          <w:numId w:val="48"/>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The Chairperson will ask members to declare any actual or perceived interests at the start of each meeting. </w:t>
      </w:r>
    </w:p>
    <w:p w14:paraId="18E4C695" w14:textId="77777777" w:rsidR="00196037" w:rsidRPr="00DA0C31" w:rsidRDefault="00196037" w:rsidP="00196037">
      <w:pPr>
        <w:pStyle w:val="ListParagraph"/>
        <w:ind w:left="786"/>
        <w:rPr>
          <w:rFonts w:asciiTheme="minorHAnsi" w:hAnsiTheme="minorHAnsi"/>
          <w:color w:val="000000" w:themeColor="text1"/>
        </w:rPr>
      </w:pPr>
    </w:p>
    <w:p w14:paraId="1BA30125" w14:textId="338719FC" w:rsidR="00754D81" w:rsidRPr="0034184D" w:rsidRDefault="1BE8C311" w:rsidP="5140B0FA">
      <w:pPr>
        <w:pStyle w:val="ListParagraph"/>
        <w:numPr>
          <w:ilvl w:val="0"/>
          <w:numId w:val="11"/>
        </w:numPr>
        <w:rPr>
          <w:rFonts w:asciiTheme="minorHAnsi" w:hAnsiTheme="minorHAnsi"/>
          <w:color w:val="000000" w:themeColor="text1"/>
        </w:rPr>
      </w:pPr>
      <w:bookmarkStart w:id="5" w:name="_Toc1702518446"/>
      <w:r w:rsidRPr="401CAC52">
        <w:rPr>
          <w:rStyle w:val="Heading2Char"/>
          <w:rFonts w:asciiTheme="minorHAnsi" w:hAnsiTheme="minorHAnsi" w:cs="Arial"/>
          <w:b/>
          <w:bCs/>
          <w:color w:val="000000" w:themeColor="text1"/>
          <w:sz w:val="22"/>
          <w:szCs w:val="22"/>
        </w:rPr>
        <w:t>Minutes of NEAC’s</w:t>
      </w:r>
      <w:r w:rsidR="4F072626" w:rsidRPr="401CAC52">
        <w:rPr>
          <w:rStyle w:val="Heading2Char"/>
          <w:rFonts w:asciiTheme="minorHAnsi" w:hAnsiTheme="minorHAnsi" w:cs="Arial"/>
          <w:b/>
          <w:bCs/>
          <w:color w:val="000000" w:themeColor="text1"/>
          <w:sz w:val="22"/>
          <w:szCs w:val="22"/>
        </w:rPr>
        <w:t xml:space="preserve"> </w:t>
      </w:r>
      <w:r w:rsidR="57FB22CC" w:rsidRPr="401CAC52">
        <w:rPr>
          <w:rStyle w:val="Heading2Char"/>
          <w:rFonts w:asciiTheme="minorHAnsi" w:hAnsiTheme="minorHAnsi" w:cs="Arial"/>
          <w:b/>
          <w:bCs/>
          <w:color w:val="000000" w:themeColor="text1"/>
          <w:sz w:val="22"/>
          <w:szCs w:val="22"/>
        </w:rPr>
        <w:t>20</w:t>
      </w:r>
      <w:r w:rsidRPr="401CAC52">
        <w:rPr>
          <w:rStyle w:val="Heading2Char"/>
          <w:rFonts w:asciiTheme="minorHAnsi" w:hAnsiTheme="minorHAnsi" w:cs="Arial"/>
          <w:b/>
          <w:bCs/>
          <w:color w:val="000000" w:themeColor="text1"/>
          <w:sz w:val="22"/>
          <w:szCs w:val="22"/>
        </w:rPr>
        <w:t xml:space="preserve"> </w:t>
      </w:r>
      <w:r w:rsidR="57FB22CC" w:rsidRPr="401CAC52">
        <w:rPr>
          <w:rStyle w:val="Heading2Char"/>
          <w:rFonts w:asciiTheme="minorHAnsi" w:hAnsiTheme="minorHAnsi" w:cs="Arial"/>
          <w:b/>
          <w:bCs/>
          <w:color w:val="000000" w:themeColor="text1"/>
          <w:sz w:val="22"/>
          <w:szCs w:val="22"/>
        </w:rPr>
        <w:t>July</w:t>
      </w:r>
      <w:r w:rsidR="59D129EB" w:rsidRPr="401CAC52">
        <w:rPr>
          <w:rStyle w:val="Heading2Char"/>
          <w:rFonts w:asciiTheme="minorHAnsi" w:hAnsiTheme="minorHAnsi" w:cs="Arial"/>
          <w:b/>
          <w:bCs/>
          <w:color w:val="000000" w:themeColor="text1"/>
          <w:sz w:val="22"/>
          <w:szCs w:val="22"/>
        </w:rPr>
        <w:t xml:space="preserve"> 20</w:t>
      </w:r>
      <w:r w:rsidR="57FB22CC" w:rsidRPr="401CAC52">
        <w:rPr>
          <w:rStyle w:val="Heading2Char"/>
          <w:rFonts w:asciiTheme="minorHAnsi" w:hAnsiTheme="minorHAnsi" w:cs="Arial"/>
          <w:b/>
          <w:bCs/>
          <w:color w:val="000000" w:themeColor="text1"/>
          <w:sz w:val="22"/>
          <w:szCs w:val="22"/>
        </w:rPr>
        <w:t>23</w:t>
      </w:r>
      <w:r w:rsidRPr="401CAC52">
        <w:rPr>
          <w:rStyle w:val="Heading2Char"/>
          <w:rFonts w:asciiTheme="minorHAnsi" w:hAnsiTheme="minorHAnsi" w:cs="Arial"/>
          <w:b/>
          <w:bCs/>
          <w:color w:val="000000" w:themeColor="text1"/>
          <w:sz w:val="22"/>
          <w:szCs w:val="22"/>
        </w:rPr>
        <w:t xml:space="preserve"> meeting: for approval</w:t>
      </w:r>
      <w:bookmarkEnd w:id="5"/>
      <w:r w:rsidRPr="401CAC52">
        <w:rPr>
          <w:rFonts w:asciiTheme="minorHAnsi" w:hAnsiTheme="minorHAnsi"/>
          <w:color w:val="000000" w:themeColor="text1"/>
        </w:rPr>
        <w:t xml:space="preserve"> (opened by</w:t>
      </w:r>
      <w:r w:rsidR="59D129EB" w:rsidRPr="401CAC52">
        <w:rPr>
          <w:rFonts w:asciiTheme="minorHAnsi" w:hAnsiTheme="minorHAnsi"/>
          <w:color w:val="000000" w:themeColor="text1"/>
        </w:rPr>
        <w:t xml:space="preserve"> the Chair</w:t>
      </w:r>
      <w:r w:rsidRPr="401CAC52">
        <w:rPr>
          <w:rFonts w:asciiTheme="minorHAnsi" w:hAnsiTheme="minorHAnsi"/>
          <w:color w:val="000000" w:themeColor="text1"/>
        </w:rPr>
        <w:t>)</w:t>
      </w:r>
    </w:p>
    <w:p w14:paraId="576FB910" w14:textId="77777777" w:rsidR="00754D81" w:rsidRPr="0034184D" w:rsidRDefault="00754D81" w:rsidP="00754D81">
      <w:pPr>
        <w:pStyle w:val="ListParagraph"/>
        <w:numPr>
          <w:ilvl w:val="1"/>
          <w:numId w:val="11"/>
        </w:numPr>
        <w:rPr>
          <w:rFonts w:asciiTheme="minorHAnsi" w:hAnsiTheme="minorHAnsi"/>
          <w:color w:val="000000" w:themeColor="text1"/>
        </w:rPr>
      </w:pPr>
      <w:r w:rsidRPr="0034184D">
        <w:rPr>
          <w:rFonts w:asciiTheme="minorHAnsi" w:hAnsiTheme="minorHAnsi"/>
          <w:color w:val="000000" w:themeColor="text1"/>
        </w:rPr>
        <w:t xml:space="preserve">Paper </w:t>
      </w:r>
      <w:r w:rsidR="0034184D" w:rsidRPr="0034184D">
        <w:rPr>
          <w:rFonts w:asciiTheme="minorHAnsi" w:hAnsiTheme="minorHAnsi"/>
          <w:color w:val="000000" w:themeColor="text1"/>
        </w:rPr>
        <w:t xml:space="preserve">1 </w:t>
      </w:r>
    </w:p>
    <w:p w14:paraId="741B85BB" w14:textId="6BDAC373" w:rsidR="00754D81" w:rsidRPr="0034184D" w:rsidRDefault="1BE8C311" w:rsidP="33930F23">
      <w:pPr>
        <w:pStyle w:val="ListParagraph"/>
        <w:numPr>
          <w:ilvl w:val="0"/>
          <w:numId w:val="11"/>
        </w:numPr>
        <w:rPr>
          <w:rFonts w:asciiTheme="minorHAnsi" w:hAnsiTheme="minorHAnsi"/>
          <w:color w:val="000000" w:themeColor="text1"/>
        </w:rPr>
      </w:pPr>
      <w:bookmarkStart w:id="6" w:name="_Toc684717566"/>
      <w:r w:rsidRPr="401CAC52">
        <w:rPr>
          <w:rStyle w:val="Heading2Char"/>
          <w:rFonts w:asciiTheme="minorHAnsi" w:hAnsiTheme="minorHAnsi" w:cs="Arial"/>
          <w:b/>
          <w:bCs/>
          <w:color w:val="000000" w:themeColor="text1"/>
          <w:sz w:val="22"/>
          <w:szCs w:val="22"/>
        </w:rPr>
        <w:t xml:space="preserve">Actions arising from the </w:t>
      </w:r>
      <w:r w:rsidR="57FB22CC" w:rsidRPr="401CAC52">
        <w:rPr>
          <w:rStyle w:val="Heading2Char"/>
          <w:rFonts w:asciiTheme="minorHAnsi" w:hAnsiTheme="minorHAnsi" w:cs="Arial"/>
          <w:b/>
          <w:bCs/>
          <w:color w:val="000000" w:themeColor="text1"/>
          <w:sz w:val="22"/>
          <w:szCs w:val="22"/>
        </w:rPr>
        <w:t>20</w:t>
      </w:r>
      <w:r w:rsidR="31DD8E0D" w:rsidRPr="401CAC52">
        <w:rPr>
          <w:rStyle w:val="Heading2Char"/>
          <w:rFonts w:asciiTheme="minorHAnsi" w:hAnsiTheme="minorHAnsi" w:cs="Arial"/>
          <w:b/>
          <w:bCs/>
          <w:color w:val="000000" w:themeColor="text1"/>
          <w:sz w:val="22"/>
          <w:szCs w:val="22"/>
        </w:rPr>
        <w:t xml:space="preserve"> </w:t>
      </w:r>
      <w:r w:rsidR="57FB22CC" w:rsidRPr="401CAC52">
        <w:rPr>
          <w:rStyle w:val="Heading2Char"/>
          <w:rFonts w:asciiTheme="minorHAnsi" w:hAnsiTheme="minorHAnsi" w:cs="Arial"/>
          <w:b/>
          <w:bCs/>
          <w:color w:val="000000" w:themeColor="text1"/>
          <w:sz w:val="22"/>
          <w:szCs w:val="22"/>
        </w:rPr>
        <w:t>July</w:t>
      </w:r>
      <w:r w:rsidR="31DD8E0D" w:rsidRPr="401CAC52">
        <w:rPr>
          <w:rStyle w:val="Heading2Char"/>
          <w:rFonts w:asciiTheme="minorHAnsi" w:hAnsiTheme="minorHAnsi" w:cs="Arial"/>
          <w:b/>
          <w:bCs/>
          <w:color w:val="000000" w:themeColor="text1"/>
          <w:sz w:val="22"/>
          <w:szCs w:val="22"/>
        </w:rPr>
        <w:t xml:space="preserve"> 20</w:t>
      </w:r>
      <w:r w:rsidR="57FB22CC" w:rsidRPr="401CAC52">
        <w:rPr>
          <w:rStyle w:val="Heading2Char"/>
          <w:rFonts w:asciiTheme="minorHAnsi" w:hAnsiTheme="minorHAnsi" w:cs="Arial"/>
          <w:b/>
          <w:bCs/>
          <w:color w:val="000000" w:themeColor="text1"/>
          <w:sz w:val="22"/>
          <w:szCs w:val="22"/>
        </w:rPr>
        <w:t>23</w:t>
      </w:r>
      <w:r w:rsidRPr="401CAC52">
        <w:rPr>
          <w:rStyle w:val="Heading2Char"/>
          <w:rFonts w:asciiTheme="minorHAnsi" w:hAnsiTheme="minorHAnsi" w:cs="Arial"/>
          <w:b/>
          <w:bCs/>
          <w:color w:val="000000" w:themeColor="text1"/>
          <w:sz w:val="22"/>
          <w:szCs w:val="22"/>
        </w:rPr>
        <w:t xml:space="preserve"> meeting: for noting</w:t>
      </w:r>
      <w:bookmarkEnd w:id="6"/>
      <w:r w:rsidRPr="401CAC52">
        <w:rPr>
          <w:rFonts w:asciiTheme="minorHAnsi" w:hAnsiTheme="minorHAnsi"/>
          <w:color w:val="000000" w:themeColor="text1"/>
        </w:rPr>
        <w:t xml:space="preserve"> (opened by</w:t>
      </w:r>
      <w:r w:rsidR="31DD8E0D" w:rsidRPr="401CAC52">
        <w:rPr>
          <w:rFonts w:asciiTheme="minorHAnsi" w:hAnsiTheme="minorHAnsi"/>
          <w:color w:val="000000" w:themeColor="text1"/>
        </w:rPr>
        <w:t xml:space="preserve"> the Chair</w:t>
      </w:r>
      <w:r w:rsidRPr="401CAC52">
        <w:rPr>
          <w:rFonts w:asciiTheme="minorHAnsi" w:hAnsiTheme="minorHAnsi"/>
          <w:color w:val="000000" w:themeColor="text1"/>
        </w:rPr>
        <w:t>)</w:t>
      </w:r>
    </w:p>
    <w:p w14:paraId="5EE65EDA" w14:textId="77777777" w:rsidR="00754D81" w:rsidRPr="0034184D" w:rsidRDefault="00754D81" w:rsidP="00754D81">
      <w:pPr>
        <w:pStyle w:val="ListParagraph"/>
        <w:numPr>
          <w:ilvl w:val="1"/>
          <w:numId w:val="11"/>
        </w:numPr>
        <w:rPr>
          <w:rFonts w:asciiTheme="minorHAnsi" w:hAnsiTheme="minorHAnsi"/>
          <w:color w:val="000000" w:themeColor="text1"/>
        </w:rPr>
      </w:pPr>
      <w:r w:rsidRPr="0034184D">
        <w:rPr>
          <w:rFonts w:asciiTheme="minorHAnsi" w:hAnsiTheme="minorHAnsi"/>
          <w:color w:val="000000" w:themeColor="text1"/>
        </w:rPr>
        <w:t xml:space="preserve">Paper </w:t>
      </w:r>
      <w:r w:rsidR="0034184D" w:rsidRPr="0034184D">
        <w:rPr>
          <w:rFonts w:asciiTheme="minorHAnsi" w:hAnsiTheme="minorHAnsi"/>
          <w:color w:val="000000" w:themeColor="text1"/>
        </w:rPr>
        <w:t>2</w:t>
      </w:r>
      <w:r w:rsidRPr="0034184D">
        <w:rPr>
          <w:rFonts w:asciiTheme="minorHAnsi" w:hAnsiTheme="minorHAnsi"/>
          <w:color w:val="000000" w:themeColor="text1"/>
        </w:rPr>
        <w:t xml:space="preserve"> </w:t>
      </w:r>
    </w:p>
    <w:p w14:paraId="33F9AE11" w14:textId="41113802" w:rsidR="00354758" w:rsidRPr="007953D0" w:rsidRDefault="3791A705" w:rsidP="51A2E006">
      <w:pPr>
        <w:pStyle w:val="Heading2"/>
        <w:numPr>
          <w:ilvl w:val="0"/>
          <w:numId w:val="11"/>
        </w:numPr>
        <w:rPr>
          <w:rFonts w:asciiTheme="minorHAnsi" w:hAnsiTheme="minorHAnsi" w:cs="Arial"/>
          <w:color w:val="000000" w:themeColor="text1"/>
          <w:sz w:val="22"/>
          <w:szCs w:val="22"/>
        </w:rPr>
      </w:pPr>
      <w:bookmarkStart w:id="7" w:name="_Toc963734069"/>
      <w:r w:rsidRPr="401CAC52">
        <w:rPr>
          <w:rFonts w:asciiTheme="minorHAnsi" w:hAnsiTheme="minorHAnsi" w:cs="Arial"/>
          <w:b/>
          <w:bCs/>
          <w:color w:val="000000" w:themeColor="text1"/>
          <w:sz w:val="22"/>
          <w:szCs w:val="22"/>
        </w:rPr>
        <w:t>Secretariat’s Update</w:t>
      </w:r>
      <w:r w:rsidR="31DD8E0D" w:rsidRPr="401CAC52">
        <w:rPr>
          <w:rFonts w:asciiTheme="minorHAnsi" w:hAnsiTheme="minorHAnsi" w:cs="Arial"/>
          <w:b/>
          <w:bCs/>
          <w:color w:val="000000" w:themeColor="text1"/>
          <w:sz w:val="22"/>
          <w:szCs w:val="22"/>
        </w:rPr>
        <w:t xml:space="preserve"> </w:t>
      </w:r>
      <w:r w:rsidR="31DD8E0D" w:rsidRPr="401CAC52">
        <w:rPr>
          <w:rFonts w:asciiTheme="minorHAnsi" w:hAnsiTheme="minorHAnsi" w:cs="Arial"/>
          <w:color w:val="000000" w:themeColor="text1"/>
          <w:sz w:val="22"/>
          <w:szCs w:val="22"/>
        </w:rPr>
        <w:t>(presented by the Manager, Ethics)</w:t>
      </w:r>
      <w:bookmarkEnd w:id="7"/>
    </w:p>
    <w:p w14:paraId="53D88CBB" w14:textId="66D6FD66" w:rsidR="7C4C17FB" w:rsidRDefault="7C4C17FB" w:rsidP="471DA210">
      <w:pPr>
        <w:pStyle w:val="ListParagraph"/>
        <w:numPr>
          <w:ilvl w:val="0"/>
          <w:numId w:val="8"/>
        </w:numPr>
        <w:rPr>
          <w:rFonts w:asciiTheme="minorHAnsi" w:hAnsiTheme="minorHAnsi"/>
          <w:color w:val="000000" w:themeColor="text1"/>
        </w:rPr>
      </w:pPr>
      <w:r w:rsidRPr="471DA210">
        <w:rPr>
          <w:rFonts w:asciiTheme="minorHAnsi" w:eastAsiaTheme="majorEastAsia" w:hAnsiTheme="minorHAnsi" w:cstheme="majorBidi"/>
          <w:color w:val="000000" w:themeColor="text1"/>
        </w:rPr>
        <w:t>Staffing update</w:t>
      </w:r>
    </w:p>
    <w:p w14:paraId="6F8EBCDD" w14:textId="062F3256" w:rsidR="7C4C17FB" w:rsidRDefault="7C4C17FB" w:rsidP="471DA210">
      <w:pPr>
        <w:pStyle w:val="ListParagraph"/>
        <w:numPr>
          <w:ilvl w:val="0"/>
          <w:numId w:val="8"/>
        </w:numPr>
        <w:rPr>
          <w:rFonts w:asciiTheme="minorHAnsi" w:hAnsiTheme="minorHAnsi"/>
          <w:color w:val="000000" w:themeColor="text1"/>
        </w:rPr>
      </w:pPr>
      <w:r w:rsidRPr="471DA210">
        <w:rPr>
          <w:rFonts w:asciiTheme="minorHAnsi" w:eastAsiaTheme="majorEastAsia" w:hAnsiTheme="minorHAnsi" w:cstheme="majorBidi"/>
          <w:color w:val="000000" w:themeColor="text1"/>
        </w:rPr>
        <w:lastRenderedPageBreak/>
        <w:t>Report back from NZACRES conference</w:t>
      </w:r>
    </w:p>
    <w:p w14:paraId="27B11577" w14:textId="6247918A" w:rsidR="79A03A9C" w:rsidRDefault="490F9EFA" w:rsidP="471DA210">
      <w:pPr>
        <w:pStyle w:val="ListParagraph"/>
        <w:numPr>
          <w:ilvl w:val="0"/>
          <w:numId w:val="8"/>
        </w:numPr>
        <w:rPr>
          <w:rFonts w:asciiTheme="minorHAnsi" w:hAnsiTheme="minorHAnsi"/>
          <w:color w:val="000000" w:themeColor="text1"/>
        </w:rPr>
      </w:pPr>
      <w:r w:rsidRPr="413A2D29">
        <w:rPr>
          <w:rFonts w:asciiTheme="minorHAnsi" w:eastAsiaTheme="majorEastAsia" w:hAnsiTheme="minorHAnsi" w:cstheme="majorBidi"/>
          <w:color w:val="000000" w:themeColor="text1"/>
        </w:rPr>
        <w:t xml:space="preserve">Update on </w:t>
      </w:r>
      <w:r w:rsidR="79A03A9C" w:rsidRPr="413A2D29">
        <w:rPr>
          <w:rFonts w:asciiTheme="minorHAnsi" w:eastAsiaTheme="majorEastAsia" w:hAnsiTheme="minorHAnsi" w:cstheme="majorBidi"/>
          <w:color w:val="000000" w:themeColor="text1"/>
        </w:rPr>
        <w:t>Royal Commission of Inquiry into COVID-19 Lessons</w:t>
      </w:r>
      <w:r w:rsidR="5C1EDBDA" w:rsidRPr="413A2D29">
        <w:rPr>
          <w:rFonts w:asciiTheme="minorHAnsi" w:eastAsiaTheme="majorEastAsia" w:hAnsiTheme="minorHAnsi" w:cstheme="majorBidi"/>
          <w:color w:val="000000" w:themeColor="text1"/>
        </w:rPr>
        <w:t xml:space="preserve"> meeting and next steps</w:t>
      </w:r>
    </w:p>
    <w:p w14:paraId="37A5F711" w14:textId="06491898" w:rsidR="38C02E6A" w:rsidRDefault="38C02E6A" w:rsidP="413A2D29">
      <w:pPr>
        <w:pStyle w:val="ListParagraph"/>
        <w:numPr>
          <w:ilvl w:val="0"/>
          <w:numId w:val="8"/>
        </w:numPr>
        <w:rPr>
          <w:color w:val="000000" w:themeColor="text1"/>
        </w:rPr>
      </w:pPr>
      <w:r w:rsidRPr="413A2D29">
        <w:rPr>
          <w:rFonts w:asciiTheme="minorHAnsi" w:eastAsiaTheme="majorEastAsia" w:hAnsiTheme="minorHAnsi" w:cstheme="majorBidi"/>
          <w:color w:val="000000" w:themeColor="text1"/>
        </w:rPr>
        <w:t xml:space="preserve">Update on NEAC’s work programme for 2023/24 from Minister </w:t>
      </w:r>
    </w:p>
    <w:p w14:paraId="2BF0089E" w14:textId="7A5A3AAE" w:rsidR="5140B0FA" w:rsidRDefault="5140B0FA" w:rsidP="5140B0FA"/>
    <w:p w14:paraId="777B28D5" w14:textId="1A3454DE" w:rsidR="00354758" w:rsidRPr="007953D0" w:rsidRDefault="48C1E2EE" w:rsidP="51A2E006">
      <w:pPr>
        <w:pStyle w:val="Heading2"/>
        <w:numPr>
          <w:ilvl w:val="0"/>
          <w:numId w:val="11"/>
        </w:numPr>
        <w:rPr>
          <w:rFonts w:asciiTheme="minorHAnsi" w:hAnsiTheme="minorHAnsi" w:cs="Arial"/>
          <w:color w:val="000000" w:themeColor="text1"/>
          <w:sz w:val="22"/>
          <w:szCs w:val="22"/>
        </w:rPr>
      </w:pPr>
      <w:bookmarkStart w:id="8" w:name="_Toc319523750"/>
      <w:r w:rsidRPr="401CAC52">
        <w:rPr>
          <w:rFonts w:asciiTheme="minorHAnsi" w:hAnsiTheme="minorHAnsi" w:cs="Arial"/>
          <w:b/>
          <w:bCs/>
          <w:color w:val="000000" w:themeColor="text1"/>
          <w:sz w:val="22"/>
          <w:szCs w:val="22"/>
        </w:rPr>
        <w:t>Chair’s Update</w:t>
      </w:r>
      <w:r w:rsidR="1552B8A2" w:rsidRPr="401CAC52">
        <w:rPr>
          <w:rFonts w:asciiTheme="minorHAnsi" w:hAnsiTheme="minorHAnsi" w:cs="Arial"/>
          <w:b/>
          <w:bCs/>
          <w:color w:val="000000" w:themeColor="text1"/>
          <w:sz w:val="22"/>
          <w:szCs w:val="22"/>
        </w:rPr>
        <w:t xml:space="preserve"> </w:t>
      </w:r>
      <w:r w:rsidR="1552B8A2" w:rsidRPr="401CAC52">
        <w:rPr>
          <w:rFonts w:asciiTheme="minorHAnsi" w:hAnsiTheme="minorHAnsi" w:cs="Arial"/>
          <w:color w:val="000000" w:themeColor="text1"/>
          <w:sz w:val="22"/>
          <w:szCs w:val="22"/>
        </w:rPr>
        <w:t>(presented by the Chair)</w:t>
      </w:r>
      <w:bookmarkEnd w:id="8"/>
      <w:r w:rsidR="1552B8A2" w:rsidRPr="401CAC52">
        <w:rPr>
          <w:rFonts w:asciiTheme="minorHAnsi" w:hAnsiTheme="minorHAnsi" w:cs="Arial"/>
          <w:color w:val="000000" w:themeColor="text1"/>
          <w:sz w:val="22"/>
          <w:szCs w:val="22"/>
        </w:rPr>
        <w:t xml:space="preserve"> </w:t>
      </w:r>
    </w:p>
    <w:p w14:paraId="23EA95F9" w14:textId="126A96B6" w:rsidR="00354758" w:rsidRPr="00DA0C31" w:rsidRDefault="7A971644" w:rsidP="118EF735">
      <w:pPr>
        <w:pStyle w:val="ListParagraph"/>
        <w:numPr>
          <w:ilvl w:val="0"/>
          <w:numId w:val="8"/>
        </w:numPr>
        <w:rPr>
          <w:rFonts w:asciiTheme="minorHAnsi" w:eastAsiaTheme="majorEastAsia" w:hAnsiTheme="minorHAnsi" w:cstheme="majorBidi"/>
          <w:color w:val="000000" w:themeColor="text1"/>
        </w:rPr>
      </w:pPr>
      <w:r w:rsidRPr="413A2D29">
        <w:rPr>
          <w:rFonts w:asciiTheme="minorHAnsi" w:eastAsiaTheme="majorEastAsia" w:hAnsiTheme="minorHAnsi" w:cstheme="majorBidi"/>
          <w:color w:val="000000" w:themeColor="text1"/>
        </w:rPr>
        <w:t xml:space="preserve">Report back from meeting with the </w:t>
      </w:r>
      <w:r w:rsidR="22B7705C" w:rsidRPr="413A2D29">
        <w:rPr>
          <w:rFonts w:asciiTheme="minorHAnsi" w:eastAsiaTheme="majorEastAsia" w:hAnsiTheme="minorHAnsi" w:cstheme="majorBidi"/>
          <w:color w:val="000000" w:themeColor="text1"/>
        </w:rPr>
        <w:t>HRC EC</w:t>
      </w:r>
    </w:p>
    <w:p w14:paraId="501A2CA5" w14:textId="50CD2CFB" w:rsidR="4DC827DF" w:rsidRDefault="41143431" w:rsidP="401CAC52">
      <w:pPr>
        <w:pStyle w:val="ListParagraph"/>
        <w:numPr>
          <w:ilvl w:val="0"/>
          <w:numId w:val="8"/>
        </w:numPr>
        <w:rPr>
          <w:rFonts w:asciiTheme="minorHAnsi" w:eastAsiaTheme="minorEastAsia" w:hAnsiTheme="minorHAnsi" w:cstheme="minorBidi"/>
          <w:color w:val="000000" w:themeColor="text1"/>
        </w:rPr>
      </w:pPr>
      <w:r w:rsidRPr="401CAC52">
        <w:rPr>
          <w:rFonts w:asciiTheme="minorHAnsi" w:eastAsiaTheme="majorEastAsia" w:hAnsiTheme="minorHAnsi" w:cstheme="majorBidi"/>
          <w:color w:val="000000" w:themeColor="text1"/>
        </w:rPr>
        <w:t xml:space="preserve">Report back from meeting with the </w:t>
      </w:r>
      <w:r w:rsidR="24E63F0E" w:rsidRPr="401CAC52">
        <w:rPr>
          <w:rFonts w:asciiTheme="minorHAnsi" w:eastAsiaTheme="majorEastAsia" w:hAnsiTheme="minorHAnsi" w:cstheme="majorBidi"/>
          <w:color w:val="000000" w:themeColor="text1"/>
        </w:rPr>
        <w:t>Asian Bioethics Network</w:t>
      </w:r>
    </w:p>
    <w:p w14:paraId="069D667E" w14:textId="4F61B8FD" w:rsidR="4A25CAA0" w:rsidRDefault="4A25CAA0" w:rsidP="401CAC52">
      <w:pPr>
        <w:rPr>
          <w:rFonts w:asciiTheme="minorHAnsi" w:eastAsiaTheme="minorEastAsia" w:hAnsiTheme="minorHAnsi" w:cstheme="minorBidi"/>
          <w:b/>
          <w:bCs/>
          <w:color w:val="000000" w:themeColor="text1"/>
        </w:rPr>
      </w:pPr>
    </w:p>
    <w:p w14:paraId="1FB34401" w14:textId="623F1960" w:rsidR="10D6E30F" w:rsidRDefault="4E0B012A" w:rsidP="401CAC52">
      <w:pPr>
        <w:pStyle w:val="Heading2"/>
        <w:numPr>
          <w:ilvl w:val="0"/>
          <w:numId w:val="11"/>
        </w:numPr>
        <w:rPr>
          <w:rFonts w:asciiTheme="minorHAnsi" w:eastAsiaTheme="minorEastAsia" w:hAnsiTheme="minorHAnsi" w:cstheme="minorBidi"/>
          <w:color w:val="000000" w:themeColor="text1"/>
          <w:sz w:val="22"/>
          <w:szCs w:val="22"/>
        </w:rPr>
      </w:pPr>
      <w:bookmarkStart w:id="9" w:name="_Toc1229939166"/>
      <w:r w:rsidRPr="401CAC52">
        <w:rPr>
          <w:rFonts w:ascii="Calibri" w:eastAsia="Calibri" w:hAnsi="Calibri" w:cs="Calibri"/>
          <w:b/>
          <w:bCs/>
          <w:color w:val="auto"/>
          <w:sz w:val="22"/>
          <w:szCs w:val="22"/>
        </w:rPr>
        <w:t xml:space="preserve">Rangatiratanga </w:t>
      </w:r>
      <w:proofErr w:type="spellStart"/>
      <w:r w:rsidR="487323F1" w:rsidRPr="401CAC52">
        <w:rPr>
          <w:rFonts w:asciiTheme="minorHAnsi" w:eastAsiaTheme="minorEastAsia" w:hAnsiTheme="minorHAnsi" w:cstheme="minorBidi"/>
          <w:b/>
          <w:bCs/>
          <w:color w:val="000000" w:themeColor="text1"/>
          <w:sz w:val="22"/>
          <w:szCs w:val="22"/>
        </w:rPr>
        <w:t>R</w:t>
      </w:r>
      <w:r w:rsidR="74508FA5" w:rsidRPr="401CAC52">
        <w:rPr>
          <w:rFonts w:asciiTheme="minorHAnsi" w:eastAsiaTheme="minorEastAsia" w:hAnsiTheme="minorHAnsi" w:cstheme="minorBidi"/>
          <w:b/>
          <w:bCs/>
          <w:color w:val="000000" w:themeColor="text1"/>
          <w:sz w:val="22"/>
          <w:szCs w:val="22"/>
        </w:rPr>
        <w:t>oopu</w:t>
      </w:r>
      <w:proofErr w:type="spellEnd"/>
      <w:r w:rsidR="74508FA5" w:rsidRPr="401CAC52">
        <w:rPr>
          <w:rFonts w:asciiTheme="minorHAnsi" w:eastAsiaTheme="minorEastAsia" w:hAnsiTheme="minorHAnsi" w:cstheme="minorBidi"/>
          <w:b/>
          <w:bCs/>
          <w:color w:val="000000" w:themeColor="text1"/>
          <w:sz w:val="22"/>
          <w:szCs w:val="22"/>
        </w:rPr>
        <w:t xml:space="preserve"> Update </w:t>
      </w:r>
      <w:r w:rsidR="74508FA5" w:rsidRPr="401CAC52">
        <w:rPr>
          <w:rFonts w:asciiTheme="minorHAnsi" w:eastAsiaTheme="minorEastAsia" w:hAnsiTheme="minorHAnsi" w:cstheme="minorBidi"/>
          <w:color w:val="000000" w:themeColor="text1"/>
          <w:sz w:val="22"/>
          <w:szCs w:val="22"/>
        </w:rPr>
        <w:t>(presented by the Deputy Chair)</w:t>
      </w:r>
      <w:bookmarkEnd w:id="9"/>
    </w:p>
    <w:p w14:paraId="64C9EBF1" w14:textId="4639EA99" w:rsidR="11A8F58F" w:rsidRDefault="11A8F58F" w:rsidP="401CAC52">
      <w:pPr>
        <w:pStyle w:val="ListParagraph"/>
        <w:numPr>
          <w:ilvl w:val="0"/>
          <w:numId w:val="4"/>
        </w:numPr>
        <w:rPr>
          <w:rFonts w:ascii="Calibri" w:eastAsia="Calibri" w:hAnsi="Calibri" w:cs="Calibri"/>
        </w:rPr>
      </w:pPr>
      <w:r w:rsidRPr="401CAC52">
        <w:rPr>
          <w:rFonts w:asciiTheme="minorHAnsi" w:eastAsiaTheme="minorEastAsia" w:hAnsiTheme="minorHAnsi" w:cstheme="minorBidi"/>
        </w:rPr>
        <w:t xml:space="preserve">Report </w:t>
      </w:r>
      <w:r w:rsidR="50AD17F9" w:rsidRPr="401CAC52">
        <w:rPr>
          <w:rFonts w:asciiTheme="minorHAnsi" w:eastAsiaTheme="minorEastAsia" w:hAnsiTheme="minorHAnsi" w:cstheme="minorBidi"/>
        </w:rPr>
        <w:t xml:space="preserve">on </w:t>
      </w:r>
      <w:r w:rsidR="50AD17F9" w:rsidRPr="401CAC52">
        <w:rPr>
          <w:rFonts w:ascii="Calibri" w:eastAsia="Calibri" w:hAnsi="Calibri" w:cs="Calibri"/>
        </w:rPr>
        <w:t xml:space="preserve">Rangatiratanga </w:t>
      </w:r>
      <w:proofErr w:type="spellStart"/>
      <w:r w:rsidR="50AD17F9" w:rsidRPr="401CAC52">
        <w:rPr>
          <w:rFonts w:ascii="Calibri" w:eastAsia="Calibri" w:hAnsi="Calibri" w:cs="Calibri"/>
        </w:rPr>
        <w:t>Roopu</w:t>
      </w:r>
      <w:proofErr w:type="spellEnd"/>
      <w:r w:rsidR="50AD17F9" w:rsidRPr="401CAC52">
        <w:rPr>
          <w:rFonts w:ascii="Calibri" w:eastAsia="Calibri" w:hAnsi="Calibri" w:cs="Calibri"/>
        </w:rPr>
        <w:t xml:space="preserve"> related business</w:t>
      </w:r>
    </w:p>
    <w:p w14:paraId="0DA1C213" w14:textId="6F72DFE9" w:rsidR="401CAC52" w:rsidRDefault="401CAC52" w:rsidP="401CAC52">
      <w:pPr>
        <w:rPr>
          <w:rFonts w:asciiTheme="minorHAnsi" w:hAnsiTheme="minorHAnsi"/>
          <w:b/>
          <w:bCs/>
          <w:color w:val="000000" w:themeColor="text1"/>
        </w:rPr>
      </w:pPr>
    </w:p>
    <w:p w14:paraId="369FCEC3" w14:textId="17B37885" w:rsidR="00354758" w:rsidRPr="00550BC9" w:rsidRDefault="48C1E2EE" w:rsidP="00941C54">
      <w:pPr>
        <w:pStyle w:val="Heading1"/>
        <w:jc w:val="center"/>
        <w:rPr>
          <w:rFonts w:cs="Arial"/>
          <w:b/>
          <w:bCs/>
          <w:color w:val="324F5C"/>
          <w:sz w:val="24"/>
          <w:szCs w:val="24"/>
        </w:rPr>
      </w:pPr>
      <w:bookmarkStart w:id="10" w:name="_Toc144940186"/>
      <w:r w:rsidRPr="401CAC52">
        <w:rPr>
          <w:rFonts w:cs="Arial"/>
          <w:b/>
          <w:bCs/>
          <w:color w:val="324F5C"/>
          <w:sz w:val="24"/>
          <w:szCs w:val="24"/>
        </w:rPr>
        <w:t>Projects</w:t>
      </w:r>
      <w:bookmarkEnd w:id="10"/>
      <w:r w:rsidRPr="401CAC52">
        <w:rPr>
          <w:rFonts w:cs="Arial"/>
          <w:b/>
          <w:bCs/>
          <w:color w:val="324F5C"/>
          <w:sz w:val="24"/>
          <w:szCs w:val="24"/>
        </w:rPr>
        <w:t xml:space="preserve"> </w:t>
      </w:r>
    </w:p>
    <w:p w14:paraId="2BCBCE61" w14:textId="77777777" w:rsidR="00354758" w:rsidRPr="00DA0C31" w:rsidRDefault="00354758" w:rsidP="00354758">
      <w:pPr>
        <w:rPr>
          <w:rFonts w:asciiTheme="minorHAnsi" w:hAnsiTheme="minorHAnsi"/>
          <w:b/>
          <w:bCs/>
        </w:rPr>
      </w:pPr>
    </w:p>
    <w:tbl>
      <w:tblPr>
        <w:tblStyle w:val="TableGrid"/>
        <w:tblW w:w="0" w:type="auto"/>
        <w:tblLook w:val="04A0" w:firstRow="1" w:lastRow="0" w:firstColumn="1" w:lastColumn="0" w:noHBand="0" w:noVBand="1"/>
      </w:tblPr>
      <w:tblGrid>
        <w:gridCol w:w="3005"/>
        <w:gridCol w:w="3005"/>
        <w:gridCol w:w="3006"/>
      </w:tblGrid>
      <w:tr w:rsidR="00354758" w:rsidRPr="00DA0C31" w14:paraId="68BCAB05" w14:textId="77777777" w:rsidTr="328BDC4F">
        <w:tc>
          <w:tcPr>
            <w:tcW w:w="3005" w:type="dxa"/>
          </w:tcPr>
          <w:p w14:paraId="44B93A47" w14:textId="0491666A" w:rsidR="00354758" w:rsidRDefault="0041C0EC" w:rsidP="51A2E006">
            <w:pPr>
              <w:pStyle w:val="Heading2"/>
              <w:outlineLvl w:val="1"/>
              <w:rPr>
                <w:rStyle w:val="normaltextrun"/>
                <w:rFonts w:ascii="Calibri" w:hAnsi="Calibri" w:cs="Calibri"/>
                <w:b/>
                <w:bCs/>
                <w:sz w:val="22"/>
                <w:szCs w:val="22"/>
              </w:rPr>
            </w:pPr>
            <w:bookmarkStart w:id="11" w:name="_Toc1821833950"/>
            <w:r>
              <w:rPr>
                <w:rStyle w:val="normaltextrun"/>
                <w:rFonts w:ascii="Calibri" w:hAnsi="Calibri" w:cs="Calibri"/>
                <w:b/>
                <w:bCs/>
                <w:color w:val="2F5496"/>
                <w:sz w:val="22"/>
                <w:szCs w:val="22"/>
                <w:shd w:val="clear" w:color="auto" w:fill="FFFFFF"/>
              </w:rPr>
              <w:t>10</w:t>
            </w:r>
            <w:r w:rsidR="32F5997C">
              <w:rPr>
                <w:rStyle w:val="normaltextrun"/>
                <w:rFonts w:ascii="Calibri" w:hAnsi="Calibri" w:cs="Calibri"/>
                <w:b/>
                <w:bCs/>
                <w:color w:val="2F5496"/>
                <w:sz w:val="22"/>
                <w:szCs w:val="22"/>
                <w:shd w:val="clear" w:color="auto" w:fill="FFFFFF"/>
              </w:rPr>
              <w:t xml:space="preserve">. </w:t>
            </w:r>
            <w:r w:rsidR="4251379A">
              <w:rPr>
                <w:rStyle w:val="normaltextrun"/>
                <w:rFonts w:ascii="Calibri" w:hAnsi="Calibri" w:cs="Calibri"/>
                <w:b/>
                <w:bCs/>
                <w:color w:val="2F5496"/>
                <w:sz w:val="22"/>
                <w:szCs w:val="22"/>
                <w:shd w:val="clear" w:color="auto" w:fill="FFFFFF"/>
              </w:rPr>
              <w:t>Standards update</w:t>
            </w:r>
            <w:bookmarkEnd w:id="11"/>
          </w:p>
          <w:p w14:paraId="10FD83DF" w14:textId="77777777" w:rsidR="00AD3D6B" w:rsidRDefault="00AD3D6B" w:rsidP="00AD3D6B"/>
          <w:p w14:paraId="68B8BFD3" w14:textId="77777777" w:rsidR="00AD3D6B" w:rsidRPr="00AD3D6B" w:rsidRDefault="00AD3D6B" w:rsidP="009F6455">
            <w:pPr>
              <w:tabs>
                <w:tab w:val="left" w:pos="316"/>
              </w:tabs>
              <w:ind w:left="360"/>
            </w:pPr>
          </w:p>
        </w:tc>
        <w:tc>
          <w:tcPr>
            <w:tcW w:w="3005" w:type="dxa"/>
          </w:tcPr>
          <w:p w14:paraId="12A3FC3D" w14:textId="2AE4D4A1" w:rsidR="00354758" w:rsidRPr="0037726C" w:rsidRDefault="00790AA2" w:rsidP="33930F23">
            <w:pPr>
              <w:rPr>
                <w:rFonts w:asciiTheme="minorHAnsi" w:hAnsiTheme="minorHAnsi"/>
                <w:color w:val="000000" w:themeColor="text1"/>
              </w:rPr>
            </w:pPr>
            <w:r>
              <w:rPr>
                <w:rStyle w:val="normaltextrun"/>
                <w:rFonts w:ascii="Calibri" w:hAnsi="Calibri" w:cs="Calibri"/>
                <w:color w:val="000000"/>
                <w:shd w:val="clear" w:color="auto" w:fill="FFFFFF"/>
              </w:rPr>
              <w:t>An oral update will be provided by the Secretariat on the Standards update</w:t>
            </w:r>
          </w:p>
        </w:tc>
        <w:tc>
          <w:tcPr>
            <w:tcW w:w="3006" w:type="dxa"/>
          </w:tcPr>
          <w:p w14:paraId="381069EE" w14:textId="145E81E2" w:rsidR="00354758" w:rsidRPr="00DA0C31" w:rsidRDefault="080897F8" w:rsidP="1FA008F9">
            <w:pPr>
              <w:rPr>
                <w:rFonts w:asciiTheme="minorHAnsi" w:hAnsiTheme="minorHAnsi"/>
                <w:color w:val="000000" w:themeColor="text1"/>
              </w:rPr>
            </w:pPr>
            <w:r w:rsidRPr="1FA008F9">
              <w:rPr>
                <w:rFonts w:asciiTheme="minorHAnsi" w:hAnsiTheme="minorHAnsi"/>
                <w:color w:val="000000" w:themeColor="text1"/>
              </w:rPr>
              <w:t>10:30</w:t>
            </w:r>
            <w:r w:rsidR="00354758" w:rsidRPr="1FA008F9">
              <w:rPr>
                <w:rFonts w:asciiTheme="minorHAnsi" w:hAnsiTheme="minorHAnsi"/>
                <w:color w:val="000000" w:themeColor="text1"/>
              </w:rPr>
              <w:t xml:space="preserve">am – </w:t>
            </w:r>
            <w:r w:rsidR="00AE3FFB" w:rsidRPr="1FA008F9">
              <w:rPr>
                <w:rFonts w:asciiTheme="minorHAnsi" w:hAnsiTheme="minorHAnsi"/>
                <w:color w:val="000000" w:themeColor="text1"/>
              </w:rPr>
              <w:t>10</w:t>
            </w:r>
            <w:r w:rsidR="00354758" w:rsidRPr="1FA008F9">
              <w:rPr>
                <w:rFonts w:asciiTheme="minorHAnsi" w:hAnsiTheme="minorHAnsi"/>
                <w:color w:val="000000" w:themeColor="text1"/>
              </w:rPr>
              <w:t>:</w:t>
            </w:r>
            <w:r w:rsidR="3E0DB2EC" w:rsidRPr="1FA008F9">
              <w:rPr>
                <w:rFonts w:asciiTheme="minorHAnsi" w:hAnsiTheme="minorHAnsi"/>
                <w:color w:val="000000" w:themeColor="text1"/>
              </w:rPr>
              <w:t>45</w:t>
            </w:r>
            <w:r w:rsidR="00354758" w:rsidRPr="1FA008F9">
              <w:rPr>
                <w:rFonts w:asciiTheme="minorHAnsi" w:hAnsiTheme="minorHAnsi"/>
                <w:color w:val="000000" w:themeColor="text1"/>
              </w:rPr>
              <w:t>am</w:t>
            </w:r>
          </w:p>
        </w:tc>
      </w:tr>
      <w:tr w:rsidR="00354758" w:rsidRPr="00DA0C31" w14:paraId="63915CF4" w14:textId="77777777" w:rsidTr="328BDC4F">
        <w:tc>
          <w:tcPr>
            <w:tcW w:w="3005" w:type="dxa"/>
          </w:tcPr>
          <w:p w14:paraId="56193BF7" w14:textId="71322EA3" w:rsidR="00AD775D" w:rsidRPr="00AD775D" w:rsidRDefault="68842AED" w:rsidP="328BDC4F">
            <w:pPr>
              <w:rPr>
                <w:rStyle w:val="normaltextrun"/>
                <w:rFonts w:ascii="Calibri" w:hAnsi="Calibri" w:cs="Calibri"/>
                <w:b/>
                <w:bCs/>
                <w:color w:val="2F5496" w:themeColor="accent1" w:themeShade="BF"/>
              </w:rPr>
            </w:pPr>
            <w:bookmarkStart w:id="12" w:name="_Toc879741165"/>
            <w:r w:rsidRPr="401CAC52">
              <w:rPr>
                <w:rStyle w:val="normaltextrun"/>
                <w:rFonts w:ascii="Calibri" w:hAnsi="Calibri" w:cs="Calibri"/>
                <w:b/>
                <w:bCs/>
                <w:color w:val="2F5496"/>
                <w:bdr w:val="none" w:sz="0" w:space="0" w:color="auto" w:frame="1"/>
              </w:rPr>
              <w:t>1</w:t>
            </w:r>
            <w:r w:rsidR="7AAE0E3A" w:rsidRPr="401CAC52">
              <w:rPr>
                <w:rStyle w:val="normaltextrun"/>
                <w:rFonts w:ascii="Calibri" w:hAnsi="Calibri" w:cs="Calibri"/>
                <w:b/>
                <w:bCs/>
                <w:color w:val="2F5496"/>
                <w:bdr w:val="none" w:sz="0" w:space="0" w:color="auto" w:frame="1"/>
              </w:rPr>
              <w:t>1</w:t>
            </w:r>
            <w:r w:rsidR="32F5997C" w:rsidRPr="401CAC52">
              <w:rPr>
                <w:rStyle w:val="normaltextrun"/>
                <w:rFonts w:ascii="Calibri" w:hAnsi="Calibri" w:cs="Calibri"/>
                <w:b/>
                <w:bCs/>
                <w:color w:val="2F5496"/>
                <w:bdr w:val="none" w:sz="0" w:space="0" w:color="auto" w:frame="1"/>
              </w:rPr>
              <w:t xml:space="preserve">. </w:t>
            </w:r>
            <w:bookmarkEnd w:id="12"/>
            <w:r w:rsidR="091475C1" w:rsidRPr="328BDC4F">
              <w:rPr>
                <w:rStyle w:val="normaltextrun"/>
                <w:rFonts w:ascii="Calibri" w:hAnsi="Calibri" w:cs="Calibri"/>
                <w:b/>
                <w:bCs/>
                <w:color w:val="2F5496" w:themeColor="accent1" w:themeShade="BF"/>
              </w:rPr>
              <w:t>NEAC history and future focus</w:t>
            </w:r>
          </w:p>
          <w:p w14:paraId="26543D95" w14:textId="77777777" w:rsidR="00AD775D" w:rsidRPr="00AD775D" w:rsidRDefault="00AD775D" w:rsidP="328BDC4F">
            <w:pPr>
              <w:tabs>
                <w:tab w:val="left" w:pos="457"/>
              </w:tabs>
              <w:ind w:left="360"/>
              <w:rPr>
                <w:rFonts w:asciiTheme="minorHAnsi" w:hAnsiTheme="minorHAnsi" w:cstheme="minorBidi"/>
              </w:rPr>
            </w:pPr>
          </w:p>
          <w:p w14:paraId="14B9D6D2" w14:textId="1F4B0778" w:rsidR="00AD775D" w:rsidRPr="00AD775D" w:rsidRDefault="00AD775D" w:rsidP="328BDC4F"/>
          <w:p w14:paraId="3872E6C5" w14:textId="77777777" w:rsidR="0034184D" w:rsidRPr="00AD3D6B" w:rsidRDefault="0034184D" w:rsidP="0034184D">
            <w:pPr>
              <w:tabs>
                <w:tab w:val="left" w:pos="316"/>
              </w:tabs>
              <w:ind w:left="360"/>
              <w:rPr>
                <w:rFonts w:asciiTheme="minorHAnsi" w:hAnsiTheme="minorHAnsi" w:cstheme="minorHAnsi"/>
              </w:rPr>
            </w:pPr>
          </w:p>
          <w:p w14:paraId="2B0BDB0D" w14:textId="77777777" w:rsidR="00431CFF" w:rsidRPr="003B7B65" w:rsidRDefault="00431CFF" w:rsidP="00431CFF">
            <w:pPr>
              <w:tabs>
                <w:tab w:val="left" w:pos="316"/>
              </w:tabs>
              <w:ind w:left="360"/>
            </w:pPr>
          </w:p>
        </w:tc>
        <w:tc>
          <w:tcPr>
            <w:tcW w:w="3005" w:type="dxa"/>
          </w:tcPr>
          <w:p w14:paraId="00DF4024" w14:textId="59772429" w:rsidR="00354758" w:rsidRPr="003B7B65" w:rsidRDefault="014DEDC8" w:rsidP="328BDC4F">
            <w:pPr>
              <w:rPr>
                <w:rFonts w:asciiTheme="minorHAnsi" w:hAnsiTheme="minorHAnsi"/>
                <w:color w:val="000000" w:themeColor="text1"/>
              </w:rPr>
            </w:pPr>
            <w:r w:rsidRPr="328BDC4F">
              <w:rPr>
                <w:rFonts w:asciiTheme="minorHAnsi" w:hAnsiTheme="minorHAnsi"/>
                <w:color w:val="000000" w:themeColor="text1"/>
              </w:rPr>
              <w:t>A</w:t>
            </w:r>
            <w:r w:rsidR="49D8CD25" w:rsidRPr="328BDC4F">
              <w:rPr>
                <w:rFonts w:asciiTheme="minorHAnsi" w:hAnsiTheme="minorHAnsi"/>
                <w:color w:val="000000" w:themeColor="text1"/>
              </w:rPr>
              <w:t>n overview of NEAC’s relevant work and developments and work on the horizon</w:t>
            </w:r>
          </w:p>
        </w:tc>
        <w:tc>
          <w:tcPr>
            <w:tcW w:w="3006" w:type="dxa"/>
          </w:tcPr>
          <w:p w14:paraId="0FAC6452" w14:textId="414314E7" w:rsidR="00354758" w:rsidRPr="00DA0C31" w:rsidRDefault="00AE3FFB" w:rsidP="28955F12">
            <w:pPr>
              <w:rPr>
                <w:rFonts w:asciiTheme="minorHAnsi" w:hAnsiTheme="minorHAnsi"/>
                <w:color w:val="000000" w:themeColor="text1"/>
              </w:rPr>
            </w:pPr>
            <w:r w:rsidRPr="1FA008F9">
              <w:rPr>
                <w:rFonts w:asciiTheme="minorHAnsi" w:hAnsiTheme="minorHAnsi"/>
                <w:color w:val="000000" w:themeColor="text1"/>
              </w:rPr>
              <w:t>10:</w:t>
            </w:r>
            <w:r w:rsidR="197B8CDC" w:rsidRPr="1FA008F9">
              <w:rPr>
                <w:rFonts w:asciiTheme="minorHAnsi" w:hAnsiTheme="minorHAnsi"/>
                <w:color w:val="000000" w:themeColor="text1"/>
              </w:rPr>
              <w:t>45</w:t>
            </w:r>
            <w:r w:rsidR="00354758" w:rsidRPr="1FA008F9">
              <w:rPr>
                <w:rFonts w:asciiTheme="minorHAnsi" w:hAnsiTheme="minorHAnsi"/>
                <w:color w:val="000000" w:themeColor="text1"/>
              </w:rPr>
              <w:t xml:space="preserve">am – </w:t>
            </w:r>
            <w:r w:rsidRPr="1FA008F9">
              <w:rPr>
                <w:rFonts w:asciiTheme="minorHAnsi" w:hAnsiTheme="minorHAnsi"/>
                <w:color w:val="000000" w:themeColor="text1"/>
              </w:rPr>
              <w:t>1</w:t>
            </w:r>
            <w:r w:rsidR="15887987" w:rsidRPr="1FA008F9">
              <w:rPr>
                <w:rFonts w:asciiTheme="minorHAnsi" w:hAnsiTheme="minorHAnsi"/>
                <w:color w:val="000000" w:themeColor="text1"/>
              </w:rPr>
              <w:t>1</w:t>
            </w:r>
            <w:r w:rsidR="00354758" w:rsidRPr="1FA008F9">
              <w:rPr>
                <w:rFonts w:asciiTheme="minorHAnsi" w:hAnsiTheme="minorHAnsi"/>
                <w:color w:val="000000" w:themeColor="text1"/>
              </w:rPr>
              <w:t>:</w:t>
            </w:r>
            <w:r w:rsidR="29B16084" w:rsidRPr="1FA008F9">
              <w:rPr>
                <w:rFonts w:asciiTheme="minorHAnsi" w:hAnsiTheme="minorHAnsi"/>
                <w:color w:val="000000" w:themeColor="text1"/>
              </w:rPr>
              <w:t>45</w:t>
            </w:r>
            <w:r w:rsidR="00354758" w:rsidRPr="1FA008F9">
              <w:rPr>
                <w:rFonts w:asciiTheme="minorHAnsi" w:hAnsiTheme="minorHAnsi"/>
                <w:color w:val="000000" w:themeColor="text1"/>
              </w:rPr>
              <w:t>am</w:t>
            </w:r>
          </w:p>
        </w:tc>
      </w:tr>
      <w:tr w:rsidR="33930F23" w14:paraId="44E84454" w14:textId="77777777" w:rsidTr="328BDC4F">
        <w:trPr>
          <w:trHeight w:val="300"/>
        </w:trPr>
        <w:tc>
          <w:tcPr>
            <w:tcW w:w="3005" w:type="dxa"/>
          </w:tcPr>
          <w:p w14:paraId="1F7B5849" w14:textId="47005C39" w:rsidR="33930F23" w:rsidRDefault="33930F23" w:rsidP="33930F23">
            <w:pPr>
              <w:pStyle w:val="Heading2"/>
              <w:outlineLvl w:val="1"/>
              <w:rPr>
                <w:rFonts w:asciiTheme="minorHAnsi" w:hAnsiTheme="minorHAnsi" w:cs="Arial"/>
                <w:b/>
                <w:bCs/>
                <w:sz w:val="22"/>
                <w:szCs w:val="22"/>
              </w:rPr>
            </w:pPr>
          </w:p>
        </w:tc>
        <w:tc>
          <w:tcPr>
            <w:tcW w:w="3005" w:type="dxa"/>
          </w:tcPr>
          <w:p w14:paraId="77470130" w14:textId="75E57527" w:rsidR="79A340BF" w:rsidRDefault="79A340BF" w:rsidP="33930F23">
            <w:pPr>
              <w:rPr>
                <w:rFonts w:asciiTheme="minorHAnsi" w:hAnsiTheme="minorHAnsi"/>
                <w:color w:val="000000" w:themeColor="text1"/>
              </w:rPr>
            </w:pPr>
            <w:r w:rsidRPr="33930F23">
              <w:rPr>
                <w:rFonts w:asciiTheme="minorHAnsi" w:hAnsiTheme="minorHAnsi"/>
                <w:color w:val="000000" w:themeColor="text1"/>
              </w:rPr>
              <w:t xml:space="preserve">Lunch break </w:t>
            </w:r>
          </w:p>
        </w:tc>
        <w:tc>
          <w:tcPr>
            <w:tcW w:w="3006" w:type="dxa"/>
          </w:tcPr>
          <w:p w14:paraId="25BCE462" w14:textId="69E8FFEE" w:rsidR="33930F23" w:rsidRDefault="27FA8A2F" w:rsidP="1FA008F9">
            <w:pPr>
              <w:rPr>
                <w:rFonts w:asciiTheme="minorHAnsi" w:hAnsiTheme="minorHAnsi"/>
                <w:color w:val="000000" w:themeColor="text1"/>
              </w:rPr>
            </w:pPr>
            <w:r w:rsidRPr="1FA008F9">
              <w:rPr>
                <w:rFonts w:asciiTheme="minorHAnsi" w:hAnsiTheme="minorHAnsi"/>
                <w:color w:val="000000" w:themeColor="text1"/>
              </w:rPr>
              <w:t>11:</w:t>
            </w:r>
            <w:r w:rsidR="4D13763A" w:rsidRPr="1FA008F9">
              <w:rPr>
                <w:rFonts w:asciiTheme="minorHAnsi" w:hAnsiTheme="minorHAnsi"/>
                <w:color w:val="000000" w:themeColor="text1"/>
              </w:rPr>
              <w:t>45</w:t>
            </w:r>
            <w:r w:rsidRPr="1FA008F9">
              <w:rPr>
                <w:rFonts w:asciiTheme="minorHAnsi" w:hAnsiTheme="minorHAnsi"/>
                <w:color w:val="000000" w:themeColor="text1"/>
              </w:rPr>
              <w:t>am – 12:</w:t>
            </w:r>
            <w:r w:rsidR="43AF8A10" w:rsidRPr="1FA008F9">
              <w:rPr>
                <w:rFonts w:asciiTheme="minorHAnsi" w:hAnsiTheme="minorHAnsi"/>
                <w:color w:val="000000" w:themeColor="text1"/>
              </w:rPr>
              <w:t>15</w:t>
            </w:r>
            <w:r w:rsidRPr="1FA008F9">
              <w:rPr>
                <w:rFonts w:asciiTheme="minorHAnsi" w:hAnsiTheme="minorHAnsi"/>
                <w:color w:val="000000" w:themeColor="text1"/>
              </w:rPr>
              <w:t>pm</w:t>
            </w:r>
          </w:p>
        </w:tc>
      </w:tr>
      <w:tr w:rsidR="1FA008F9" w14:paraId="40BBA641" w14:textId="77777777" w:rsidTr="328BDC4F">
        <w:trPr>
          <w:trHeight w:val="300"/>
        </w:trPr>
        <w:tc>
          <w:tcPr>
            <w:tcW w:w="3005" w:type="dxa"/>
          </w:tcPr>
          <w:p w14:paraId="26E3A934" w14:textId="7465A06E" w:rsidR="1FA008F9" w:rsidRDefault="040CC23F" w:rsidP="328BDC4F">
            <w:pPr>
              <w:outlineLvl w:val="1"/>
              <w:rPr>
                <w:rStyle w:val="normaltextrun"/>
                <w:rFonts w:ascii="Calibri" w:hAnsi="Calibri" w:cs="Calibri"/>
                <w:b/>
                <w:bCs/>
                <w:color w:val="2F5496" w:themeColor="accent1" w:themeShade="BF"/>
              </w:rPr>
            </w:pPr>
            <w:bookmarkStart w:id="13" w:name="_Toc843759869"/>
            <w:r w:rsidRPr="328BDC4F">
              <w:rPr>
                <w:rStyle w:val="normaltextrun"/>
                <w:rFonts w:ascii="Calibri" w:hAnsi="Calibri" w:cs="Calibri"/>
                <w:b/>
                <w:bCs/>
                <w:color w:val="2F5496" w:themeColor="accent1" w:themeShade="BF"/>
              </w:rPr>
              <w:t>1</w:t>
            </w:r>
            <w:r w:rsidR="6BD2E2AC" w:rsidRPr="328BDC4F">
              <w:rPr>
                <w:rStyle w:val="normaltextrun"/>
                <w:rFonts w:ascii="Calibri" w:hAnsi="Calibri" w:cs="Calibri"/>
                <w:b/>
                <w:bCs/>
                <w:color w:val="2F5496" w:themeColor="accent1" w:themeShade="BF"/>
              </w:rPr>
              <w:t>2</w:t>
            </w:r>
            <w:r w:rsidRPr="328BDC4F">
              <w:rPr>
                <w:rStyle w:val="normaltextrun"/>
                <w:rFonts w:ascii="Calibri" w:hAnsi="Calibri" w:cs="Calibri"/>
                <w:b/>
                <w:bCs/>
                <w:color w:val="2F5496" w:themeColor="accent1" w:themeShade="BF"/>
              </w:rPr>
              <w:t xml:space="preserve">. </w:t>
            </w:r>
            <w:r w:rsidR="136941B5" w:rsidRPr="328BDC4F">
              <w:rPr>
                <w:rStyle w:val="normaltextrun"/>
                <w:rFonts w:ascii="Calibri" w:hAnsi="Calibri" w:cs="Calibri"/>
                <w:b/>
                <w:bCs/>
                <w:color w:val="2F5496" w:themeColor="accent1" w:themeShade="BF"/>
              </w:rPr>
              <w:t xml:space="preserve">EGAP </w:t>
            </w:r>
            <w:bookmarkEnd w:id="13"/>
          </w:p>
        </w:tc>
        <w:tc>
          <w:tcPr>
            <w:tcW w:w="3005" w:type="dxa"/>
          </w:tcPr>
          <w:p w14:paraId="0212A322" w14:textId="13A6F189" w:rsidR="1FA008F9" w:rsidRDefault="1FA008F9" w:rsidP="328BDC4F">
            <w:pPr>
              <w:rPr>
                <w:rFonts w:asciiTheme="minorHAnsi" w:hAnsiTheme="minorHAnsi"/>
                <w:color w:val="000000" w:themeColor="text1"/>
              </w:rPr>
            </w:pPr>
            <w:r w:rsidRPr="328BDC4F">
              <w:rPr>
                <w:rFonts w:asciiTheme="minorHAnsi" w:hAnsiTheme="minorHAnsi"/>
                <w:color w:val="000000" w:themeColor="text1"/>
              </w:rPr>
              <w:t>A</w:t>
            </w:r>
            <w:r w:rsidR="62439A99" w:rsidRPr="328BDC4F">
              <w:rPr>
                <w:rFonts w:asciiTheme="minorHAnsi" w:hAnsiTheme="minorHAnsi"/>
                <w:color w:val="000000" w:themeColor="text1"/>
              </w:rPr>
              <w:t>n update on the progress and the next iteration of the document</w:t>
            </w:r>
          </w:p>
        </w:tc>
        <w:tc>
          <w:tcPr>
            <w:tcW w:w="3006" w:type="dxa"/>
          </w:tcPr>
          <w:p w14:paraId="42E3A536" w14:textId="181B7C30" w:rsidR="1FA008F9" w:rsidRDefault="1FA008F9" w:rsidP="1FA008F9">
            <w:pPr>
              <w:rPr>
                <w:rFonts w:asciiTheme="minorHAnsi" w:hAnsiTheme="minorHAnsi"/>
                <w:color w:val="000000" w:themeColor="text1"/>
              </w:rPr>
            </w:pPr>
            <w:r w:rsidRPr="1FA008F9">
              <w:rPr>
                <w:rFonts w:asciiTheme="minorHAnsi" w:hAnsiTheme="minorHAnsi"/>
                <w:color w:val="000000" w:themeColor="text1"/>
              </w:rPr>
              <w:t>1</w:t>
            </w:r>
            <w:r w:rsidR="0EDDF706" w:rsidRPr="1FA008F9">
              <w:rPr>
                <w:rFonts w:asciiTheme="minorHAnsi" w:hAnsiTheme="minorHAnsi"/>
                <w:color w:val="000000" w:themeColor="text1"/>
              </w:rPr>
              <w:t>2</w:t>
            </w:r>
            <w:r w:rsidRPr="1FA008F9">
              <w:rPr>
                <w:rFonts w:asciiTheme="minorHAnsi" w:hAnsiTheme="minorHAnsi"/>
                <w:color w:val="000000" w:themeColor="text1"/>
              </w:rPr>
              <w:t>:</w:t>
            </w:r>
            <w:r w:rsidR="7CB2981D" w:rsidRPr="1FA008F9">
              <w:rPr>
                <w:rFonts w:asciiTheme="minorHAnsi" w:hAnsiTheme="minorHAnsi"/>
                <w:color w:val="000000" w:themeColor="text1"/>
              </w:rPr>
              <w:t>15p</w:t>
            </w:r>
            <w:r w:rsidRPr="1FA008F9">
              <w:rPr>
                <w:rFonts w:asciiTheme="minorHAnsi" w:hAnsiTheme="minorHAnsi"/>
                <w:color w:val="000000" w:themeColor="text1"/>
              </w:rPr>
              <w:t>m – 1</w:t>
            </w:r>
            <w:r w:rsidR="1E814ECB" w:rsidRPr="1FA008F9">
              <w:rPr>
                <w:rFonts w:asciiTheme="minorHAnsi" w:hAnsiTheme="minorHAnsi"/>
                <w:color w:val="000000" w:themeColor="text1"/>
              </w:rPr>
              <w:t>:00pm</w:t>
            </w:r>
          </w:p>
        </w:tc>
      </w:tr>
      <w:tr w:rsidR="5140B0FA" w14:paraId="2E05CE9F" w14:textId="77777777" w:rsidTr="328BDC4F">
        <w:trPr>
          <w:trHeight w:val="300"/>
        </w:trPr>
        <w:tc>
          <w:tcPr>
            <w:tcW w:w="3005" w:type="dxa"/>
          </w:tcPr>
          <w:p w14:paraId="4B1AEC09" w14:textId="2CE7CFDC" w:rsidR="370D191A" w:rsidRDefault="5CC37DC4" w:rsidP="471DA210">
            <w:pPr>
              <w:pStyle w:val="Heading2"/>
              <w:outlineLvl w:val="1"/>
              <w:rPr>
                <w:rFonts w:asciiTheme="minorHAnsi" w:hAnsiTheme="minorHAnsi" w:cs="Arial"/>
                <w:b/>
                <w:bCs/>
                <w:sz w:val="22"/>
                <w:szCs w:val="22"/>
              </w:rPr>
            </w:pPr>
            <w:bookmarkStart w:id="14" w:name="_Toc201064157"/>
            <w:r w:rsidRPr="401CAC52">
              <w:rPr>
                <w:rFonts w:asciiTheme="minorHAnsi" w:hAnsiTheme="minorHAnsi" w:cs="Arial"/>
                <w:b/>
                <w:bCs/>
                <w:sz w:val="22"/>
                <w:szCs w:val="22"/>
              </w:rPr>
              <w:t>1</w:t>
            </w:r>
            <w:r w:rsidR="0639F890" w:rsidRPr="401CAC52">
              <w:rPr>
                <w:rFonts w:asciiTheme="minorHAnsi" w:hAnsiTheme="minorHAnsi" w:cs="Arial"/>
                <w:b/>
                <w:bCs/>
                <w:sz w:val="22"/>
                <w:szCs w:val="22"/>
              </w:rPr>
              <w:t>3</w:t>
            </w:r>
            <w:r w:rsidRPr="401CAC52">
              <w:rPr>
                <w:rFonts w:asciiTheme="minorHAnsi" w:hAnsiTheme="minorHAnsi" w:cs="Arial"/>
                <w:b/>
                <w:bCs/>
                <w:sz w:val="22"/>
                <w:szCs w:val="22"/>
              </w:rPr>
              <w:t xml:space="preserve">. </w:t>
            </w:r>
            <w:r w:rsidR="03B7B762" w:rsidRPr="401CAC52">
              <w:rPr>
                <w:rFonts w:asciiTheme="minorHAnsi" w:hAnsiTheme="minorHAnsi" w:cs="Arial"/>
                <w:b/>
                <w:bCs/>
                <w:sz w:val="22"/>
                <w:szCs w:val="22"/>
              </w:rPr>
              <w:t>Learnings and challenges from the risk assessment of complex data requests</w:t>
            </w:r>
            <w:bookmarkEnd w:id="14"/>
          </w:p>
        </w:tc>
        <w:tc>
          <w:tcPr>
            <w:tcW w:w="3005" w:type="dxa"/>
          </w:tcPr>
          <w:p w14:paraId="59D308DC" w14:textId="068CC926" w:rsidR="370D191A" w:rsidRDefault="370D191A" w:rsidP="33930F23">
            <w:pPr>
              <w:rPr>
                <w:rFonts w:asciiTheme="minorHAnsi" w:hAnsiTheme="minorHAnsi"/>
                <w:color w:val="000000" w:themeColor="text1"/>
              </w:rPr>
            </w:pPr>
            <w:r w:rsidRPr="33930F23">
              <w:rPr>
                <w:rFonts w:asciiTheme="minorHAnsi" w:hAnsiTheme="minorHAnsi"/>
                <w:color w:val="000000" w:themeColor="text1"/>
              </w:rPr>
              <w:t>Update on AI and governance risk assessment work</w:t>
            </w:r>
          </w:p>
        </w:tc>
        <w:tc>
          <w:tcPr>
            <w:tcW w:w="3006" w:type="dxa"/>
          </w:tcPr>
          <w:p w14:paraId="6ED78775" w14:textId="246EDC20" w:rsidR="5140B0FA" w:rsidRDefault="4D752EC5" w:rsidP="5140B0FA">
            <w:pPr>
              <w:rPr>
                <w:rFonts w:asciiTheme="minorHAnsi" w:hAnsiTheme="minorHAnsi"/>
                <w:color w:val="000000" w:themeColor="text1"/>
              </w:rPr>
            </w:pPr>
            <w:r w:rsidRPr="33930F23">
              <w:rPr>
                <w:rFonts w:asciiTheme="minorHAnsi" w:hAnsiTheme="minorHAnsi"/>
                <w:color w:val="000000" w:themeColor="text1"/>
              </w:rPr>
              <w:t>1:00pm</w:t>
            </w:r>
            <w:r w:rsidR="3E2A8A33" w:rsidRPr="33930F23">
              <w:rPr>
                <w:rFonts w:asciiTheme="minorHAnsi" w:hAnsiTheme="minorHAnsi"/>
                <w:color w:val="000000" w:themeColor="text1"/>
              </w:rPr>
              <w:t xml:space="preserve"> – 1:30pm </w:t>
            </w:r>
          </w:p>
        </w:tc>
      </w:tr>
    </w:tbl>
    <w:p w14:paraId="04446C26" w14:textId="77777777" w:rsidR="00CC230C" w:rsidRPr="00DA0C31" w:rsidRDefault="00CC230C" w:rsidP="00CC230C">
      <w:pPr>
        <w:rPr>
          <w:rFonts w:asciiTheme="minorHAnsi" w:hAnsiTheme="minorHAnsi"/>
        </w:rPr>
      </w:pPr>
    </w:p>
    <w:p w14:paraId="4FF5A33A" w14:textId="74A9B28B" w:rsidR="00CC230C" w:rsidRPr="00550BC9" w:rsidRDefault="04AA66D3" w:rsidP="00941C54">
      <w:pPr>
        <w:pStyle w:val="Heading1"/>
        <w:jc w:val="center"/>
        <w:rPr>
          <w:rFonts w:cs="Arial"/>
          <w:b/>
          <w:bCs/>
          <w:color w:val="324F5C"/>
          <w:sz w:val="24"/>
          <w:szCs w:val="24"/>
        </w:rPr>
      </w:pPr>
      <w:bookmarkStart w:id="15" w:name="_Toc403277711"/>
      <w:r w:rsidRPr="401CAC52">
        <w:rPr>
          <w:rFonts w:cs="Arial"/>
          <w:b/>
          <w:bCs/>
          <w:color w:val="324F5C"/>
          <w:sz w:val="24"/>
          <w:szCs w:val="24"/>
        </w:rPr>
        <w:t>Correspondence</w:t>
      </w:r>
      <w:bookmarkEnd w:id="15"/>
      <w:r w:rsidRPr="401CAC52">
        <w:rPr>
          <w:rFonts w:cs="Arial"/>
          <w:b/>
          <w:bCs/>
          <w:color w:val="324F5C"/>
          <w:sz w:val="24"/>
          <w:szCs w:val="24"/>
        </w:rPr>
        <w:t xml:space="preserve"> </w:t>
      </w:r>
    </w:p>
    <w:p w14:paraId="2A659B38" w14:textId="27C28EA4" w:rsidR="697690F5" w:rsidRDefault="232B8F0C" w:rsidP="401CAC52">
      <w:pPr>
        <w:pStyle w:val="Heading2"/>
        <w:rPr>
          <w:rFonts w:asciiTheme="minorHAnsi" w:hAnsiTheme="minorHAnsi" w:cs="Arial"/>
          <w:b/>
          <w:bCs/>
          <w:color w:val="000000" w:themeColor="text1"/>
          <w:sz w:val="22"/>
          <w:szCs w:val="22"/>
        </w:rPr>
      </w:pPr>
      <w:bookmarkStart w:id="16" w:name="_Toc1659407371"/>
      <w:r w:rsidRPr="401CAC52">
        <w:rPr>
          <w:rFonts w:asciiTheme="minorHAnsi" w:hAnsiTheme="minorHAnsi" w:cs="Arial"/>
          <w:color w:val="000000" w:themeColor="text1"/>
          <w:sz w:val="22"/>
          <w:szCs w:val="22"/>
        </w:rPr>
        <w:t>14.</w:t>
      </w:r>
      <w:r w:rsidRPr="401CAC52">
        <w:rPr>
          <w:rFonts w:asciiTheme="minorHAnsi" w:hAnsiTheme="minorHAnsi" w:cs="Arial"/>
          <w:b/>
          <w:bCs/>
          <w:color w:val="000000" w:themeColor="text1"/>
          <w:sz w:val="22"/>
          <w:szCs w:val="22"/>
        </w:rPr>
        <w:t xml:space="preserve"> </w:t>
      </w:r>
      <w:r w:rsidR="5385293F" w:rsidRPr="401CAC52">
        <w:rPr>
          <w:rFonts w:asciiTheme="minorHAnsi" w:hAnsiTheme="minorHAnsi" w:cs="Arial"/>
          <w:b/>
          <w:bCs/>
          <w:color w:val="000000" w:themeColor="text1"/>
          <w:sz w:val="22"/>
          <w:szCs w:val="22"/>
        </w:rPr>
        <w:t>Correspondence</w:t>
      </w:r>
      <w:bookmarkEnd w:id="16"/>
    </w:p>
    <w:p w14:paraId="1C86B48C" w14:textId="1E38A608" w:rsidR="0E2EE676" w:rsidRDefault="0E2EE676" w:rsidP="33930F23">
      <w:pPr>
        <w:pStyle w:val="ListParagraph"/>
        <w:numPr>
          <w:ilvl w:val="0"/>
          <w:numId w:val="31"/>
        </w:numPr>
      </w:pPr>
      <w:r w:rsidRPr="413A2D29">
        <w:rPr>
          <w:rFonts w:asciiTheme="minorHAnsi" w:hAnsiTheme="minorHAnsi"/>
        </w:rPr>
        <w:t xml:space="preserve">Publication of </w:t>
      </w:r>
      <w:proofErr w:type="gramStart"/>
      <w:r w:rsidRPr="413A2D29">
        <w:rPr>
          <w:rFonts w:asciiTheme="minorHAnsi" w:hAnsiTheme="minorHAnsi"/>
        </w:rPr>
        <w:t>Long Term</w:t>
      </w:r>
      <w:proofErr w:type="gramEnd"/>
      <w:r w:rsidRPr="413A2D29">
        <w:rPr>
          <w:rFonts w:asciiTheme="minorHAnsi" w:hAnsiTheme="minorHAnsi"/>
        </w:rPr>
        <w:t xml:space="preserve"> Insights briefing on precision health </w:t>
      </w:r>
      <w:r w:rsidR="51E7238A" w:rsidRPr="413A2D29">
        <w:rPr>
          <w:rFonts w:asciiTheme="minorHAnsi" w:hAnsiTheme="minorHAnsi"/>
        </w:rPr>
        <w:t xml:space="preserve">attached </w:t>
      </w:r>
      <w:r w:rsidRPr="413A2D29">
        <w:rPr>
          <w:rFonts w:asciiTheme="minorHAnsi" w:hAnsiTheme="minorHAnsi"/>
        </w:rPr>
        <w:t xml:space="preserve">for members information </w:t>
      </w:r>
    </w:p>
    <w:p w14:paraId="0785F04F" w14:textId="5D732E9B" w:rsidR="00C74325" w:rsidRPr="00550BC9" w:rsidRDefault="5271CAE9" w:rsidP="00C74325">
      <w:pPr>
        <w:pStyle w:val="Heading1"/>
        <w:jc w:val="center"/>
        <w:rPr>
          <w:rFonts w:cs="Arial"/>
          <w:b/>
          <w:bCs/>
          <w:color w:val="324F5C"/>
          <w:sz w:val="24"/>
          <w:szCs w:val="24"/>
        </w:rPr>
      </w:pPr>
      <w:bookmarkStart w:id="17" w:name="_Toc1523293912"/>
      <w:r w:rsidRPr="401CAC52">
        <w:rPr>
          <w:rFonts w:cs="Arial"/>
          <w:b/>
          <w:bCs/>
          <w:color w:val="324F5C"/>
          <w:sz w:val="24"/>
          <w:szCs w:val="24"/>
        </w:rPr>
        <w:t>A</w:t>
      </w:r>
      <w:r w:rsidR="6C30A482" w:rsidRPr="401CAC52">
        <w:rPr>
          <w:rFonts w:cs="Arial"/>
          <w:b/>
          <w:bCs/>
          <w:color w:val="324F5C"/>
          <w:sz w:val="24"/>
          <w:szCs w:val="24"/>
        </w:rPr>
        <w:t xml:space="preserve">ny </w:t>
      </w:r>
      <w:r w:rsidR="39200E7F" w:rsidRPr="401CAC52">
        <w:rPr>
          <w:rFonts w:cs="Arial"/>
          <w:b/>
          <w:bCs/>
          <w:color w:val="324F5C"/>
          <w:sz w:val="24"/>
          <w:szCs w:val="24"/>
        </w:rPr>
        <w:t>other business</w:t>
      </w:r>
      <w:bookmarkEnd w:id="17"/>
      <w:r w:rsidR="39200E7F" w:rsidRPr="401CAC52">
        <w:rPr>
          <w:rFonts w:cs="Arial"/>
          <w:b/>
          <w:bCs/>
          <w:color w:val="324F5C"/>
          <w:sz w:val="24"/>
          <w:szCs w:val="24"/>
        </w:rPr>
        <w:t xml:space="preserve"> </w:t>
      </w:r>
    </w:p>
    <w:p w14:paraId="3860AC3D" w14:textId="3CCA0318" w:rsidR="00C74325" w:rsidRPr="007B27D6" w:rsidRDefault="38C26891" w:rsidP="401CAC52">
      <w:pPr>
        <w:pStyle w:val="Heading2"/>
        <w:rPr>
          <w:rFonts w:asciiTheme="minorHAnsi" w:hAnsiTheme="minorHAnsi"/>
          <w:b/>
          <w:bCs/>
        </w:rPr>
      </w:pPr>
      <w:r w:rsidRPr="401CAC52">
        <w:rPr>
          <w:rFonts w:asciiTheme="minorHAnsi" w:hAnsiTheme="minorHAnsi"/>
          <w:b/>
          <w:bCs/>
        </w:rPr>
        <w:t xml:space="preserve"> </w:t>
      </w:r>
      <w:bookmarkStart w:id="18" w:name="_Toc1983253153"/>
      <w:r w:rsidR="39E6CDB8" w:rsidRPr="401CAC52">
        <w:rPr>
          <w:rFonts w:asciiTheme="minorHAnsi" w:hAnsiTheme="minorHAnsi"/>
          <w:color w:val="auto"/>
          <w:sz w:val="22"/>
          <w:szCs w:val="22"/>
        </w:rPr>
        <w:t>15.</w:t>
      </w:r>
      <w:r w:rsidR="39E6CDB8" w:rsidRPr="401CAC52">
        <w:rPr>
          <w:rFonts w:asciiTheme="minorHAnsi" w:hAnsiTheme="minorHAnsi"/>
          <w:b/>
          <w:bCs/>
        </w:rPr>
        <w:t xml:space="preserve"> </w:t>
      </w:r>
      <w:r w:rsidR="5271CAE9" w:rsidRPr="401CAC52">
        <w:rPr>
          <w:rFonts w:ascii="Calibri" w:eastAsia="Calibri" w:hAnsi="Calibri" w:cs="Calibri"/>
          <w:b/>
          <w:bCs/>
          <w:color w:val="auto"/>
          <w:sz w:val="22"/>
          <w:szCs w:val="22"/>
        </w:rPr>
        <w:t>AOB</w:t>
      </w:r>
      <w:bookmarkEnd w:id="18"/>
    </w:p>
    <w:p w14:paraId="6FBC7A12" w14:textId="78ECEEE1" w:rsidR="00C74325" w:rsidRDefault="5D315C83" w:rsidP="4DDFE099">
      <w:pPr>
        <w:pStyle w:val="ListParagraph"/>
        <w:numPr>
          <w:ilvl w:val="1"/>
          <w:numId w:val="33"/>
        </w:numPr>
        <w:rPr>
          <w:color w:val="000000" w:themeColor="text1"/>
          <w:sz w:val="21"/>
          <w:szCs w:val="21"/>
        </w:rPr>
      </w:pPr>
      <w:r w:rsidRPr="413A2D29">
        <w:rPr>
          <w:rFonts w:asciiTheme="minorHAnsi" w:hAnsiTheme="minorHAnsi"/>
        </w:rPr>
        <w:t>Artificial intelligence tools and data sovereignty</w:t>
      </w:r>
      <w:r w:rsidR="69D61C33" w:rsidRPr="413A2D29">
        <w:rPr>
          <w:rFonts w:asciiTheme="minorHAnsi" w:hAnsiTheme="minorHAnsi"/>
        </w:rPr>
        <w:t xml:space="preserve"> – discussion about data as t</w:t>
      </w:r>
      <w:r w:rsidR="05F8598E" w:rsidRPr="413A2D29">
        <w:rPr>
          <w:rFonts w:asciiTheme="minorHAnsi" w:hAnsiTheme="minorHAnsi"/>
        </w:rPr>
        <w:t>a</w:t>
      </w:r>
      <w:r w:rsidR="69D61C33" w:rsidRPr="413A2D29">
        <w:rPr>
          <w:rFonts w:asciiTheme="minorHAnsi" w:hAnsiTheme="minorHAnsi"/>
        </w:rPr>
        <w:t xml:space="preserve">onga and platforms like </w:t>
      </w:r>
      <w:proofErr w:type="spellStart"/>
      <w:r w:rsidR="69D61C33" w:rsidRPr="413A2D29">
        <w:rPr>
          <w:rFonts w:asciiTheme="minorHAnsi" w:hAnsiTheme="minorHAnsi"/>
        </w:rPr>
        <w:t>ChatGPT</w:t>
      </w:r>
      <w:proofErr w:type="spellEnd"/>
    </w:p>
    <w:p w14:paraId="2B28C0D7" w14:textId="77777777" w:rsidR="001924B0" w:rsidRPr="00DA0C31" w:rsidRDefault="001924B0" w:rsidP="00E03989">
      <w:pPr>
        <w:rPr>
          <w:rFonts w:asciiTheme="minorHAnsi" w:hAnsiTheme="minorHAnsi"/>
        </w:rPr>
      </w:pPr>
    </w:p>
    <w:p w14:paraId="557ACDAC" w14:textId="162095C3" w:rsidR="00E03989" w:rsidRPr="00550BC9" w:rsidRDefault="1FEE423A" w:rsidP="00941C54">
      <w:pPr>
        <w:pStyle w:val="Heading1"/>
        <w:jc w:val="center"/>
        <w:rPr>
          <w:rFonts w:cs="Arial"/>
          <w:b/>
          <w:bCs/>
          <w:color w:val="324F5C"/>
          <w:sz w:val="24"/>
          <w:szCs w:val="24"/>
        </w:rPr>
      </w:pPr>
      <w:bookmarkStart w:id="19" w:name="_Toc1563991638"/>
      <w:r w:rsidRPr="401CAC52">
        <w:rPr>
          <w:rFonts w:cs="Arial"/>
          <w:b/>
          <w:bCs/>
          <w:color w:val="324F5C"/>
          <w:sz w:val="24"/>
          <w:szCs w:val="24"/>
        </w:rPr>
        <w:t>Closing items</w:t>
      </w:r>
      <w:bookmarkEnd w:id="19"/>
      <w:r w:rsidRPr="401CAC52">
        <w:rPr>
          <w:rFonts w:cs="Arial"/>
          <w:b/>
          <w:bCs/>
          <w:color w:val="324F5C"/>
          <w:sz w:val="24"/>
          <w:szCs w:val="24"/>
        </w:rPr>
        <w:t xml:space="preserve"> </w:t>
      </w:r>
    </w:p>
    <w:p w14:paraId="633129F5" w14:textId="77777777" w:rsidR="00E03989" w:rsidRPr="00DA0C31" w:rsidRDefault="00E03989" w:rsidP="00E03989">
      <w:pPr>
        <w:jc w:val="center"/>
        <w:rPr>
          <w:rFonts w:asciiTheme="minorHAnsi" w:hAnsiTheme="minorHAnsi"/>
          <w:b/>
          <w:bCs/>
          <w:color w:val="324F5C"/>
        </w:rPr>
      </w:pPr>
    </w:p>
    <w:p w14:paraId="70237A1C" w14:textId="2C808FF3" w:rsidR="007B27D6" w:rsidRPr="007B27D6" w:rsidRDefault="7866BF67" w:rsidP="401CAC52">
      <w:pPr>
        <w:rPr>
          <w:rFonts w:asciiTheme="minorHAnsi" w:hAnsiTheme="minorHAnsi"/>
          <w:b/>
          <w:bCs/>
        </w:rPr>
      </w:pPr>
      <w:r w:rsidRPr="401CAC52">
        <w:rPr>
          <w:rFonts w:asciiTheme="minorHAnsi" w:hAnsiTheme="minorHAnsi"/>
        </w:rPr>
        <w:t>16.</w:t>
      </w:r>
      <w:r w:rsidRPr="401CAC52">
        <w:rPr>
          <w:rFonts w:asciiTheme="minorHAnsi" w:hAnsiTheme="minorHAnsi"/>
          <w:b/>
          <w:bCs/>
        </w:rPr>
        <w:t xml:space="preserve"> </w:t>
      </w:r>
      <w:r w:rsidR="1FEE423A" w:rsidRPr="401CAC52">
        <w:rPr>
          <w:rFonts w:asciiTheme="minorHAnsi" w:hAnsiTheme="minorHAnsi"/>
          <w:b/>
          <w:bCs/>
        </w:rPr>
        <w:t>Work between meetings</w:t>
      </w:r>
    </w:p>
    <w:p w14:paraId="1C1089C6" w14:textId="77777777" w:rsidR="00553082" w:rsidRDefault="00E03989" w:rsidP="007B27D6">
      <w:pPr>
        <w:pStyle w:val="ListParagraph"/>
        <w:numPr>
          <w:ilvl w:val="0"/>
          <w:numId w:val="33"/>
        </w:numPr>
        <w:rPr>
          <w:rFonts w:asciiTheme="minorHAnsi" w:hAnsiTheme="minorHAnsi"/>
        </w:rPr>
      </w:pPr>
      <w:r w:rsidRPr="00DA0C31">
        <w:rPr>
          <w:rFonts w:asciiTheme="minorHAnsi" w:hAnsiTheme="minorHAnsi"/>
        </w:rPr>
        <w:t xml:space="preserve">NEAC to confirm any in-between meetings or working groups to progress NEAC work programme. </w:t>
      </w:r>
    </w:p>
    <w:p w14:paraId="41821F4F" w14:textId="77777777" w:rsidR="001924B0" w:rsidRDefault="00E03989" w:rsidP="001924B0">
      <w:pPr>
        <w:pStyle w:val="ListParagraph"/>
        <w:numPr>
          <w:ilvl w:val="0"/>
          <w:numId w:val="33"/>
        </w:numPr>
        <w:rPr>
          <w:rFonts w:asciiTheme="minorHAnsi" w:hAnsiTheme="minorHAnsi"/>
        </w:rPr>
      </w:pPr>
      <w:r w:rsidRPr="001924B0">
        <w:rPr>
          <w:rFonts w:asciiTheme="minorHAnsi" w:hAnsiTheme="minorHAnsi"/>
        </w:rPr>
        <w:t>Karakia</w:t>
      </w:r>
      <w:r w:rsidR="00831DCE">
        <w:rPr>
          <w:rFonts w:asciiTheme="minorHAnsi" w:hAnsiTheme="minorHAnsi"/>
        </w:rPr>
        <w:t xml:space="preserve"> (provided at </w:t>
      </w:r>
      <w:r w:rsidR="004A7477">
        <w:rPr>
          <w:rFonts w:asciiTheme="minorHAnsi" w:hAnsiTheme="minorHAnsi"/>
        </w:rPr>
        <w:t>item 1)</w:t>
      </w:r>
    </w:p>
    <w:p w14:paraId="37F80440" w14:textId="77777777" w:rsidR="00831DCE" w:rsidRDefault="00831DCE" w:rsidP="00831DCE">
      <w:pPr>
        <w:rPr>
          <w:rFonts w:asciiTheme="minorHAnsi" w:hAnsiTheme="minorHAnsi"/>
        </w:rPr>
      </w:pPr>
    </w:p>
    <w:p w14:paraId="40C7C9F7" w14:textId="77777777" w:rsidR="00831DCE" w:rsidRPr="00831DCE" w:rsidRDefault="00831DCE" w:rsidP="00831DCE">
      <w:pPr>
        <w:rPr>
          <w:rFonts w:asciiTheme="minorHAnsi" w:hAnsiTheme="minorHAnsi"/>
        </w:rPr>
      </w:pPr>
    </w:p>
    <w:p w14:paraId="4B9BE3D8" w14:textId="77777777" w:rsidR="00E03989" w:rsidRPr="001924B0" w:rsidRDefault="00E03989" w:rsidP="001924B0">
      <w:pPr>
        <w:widowControl/>
        <w:autoSpaceDE/>
        <w:autoSpaceDN/>
        <w:spacing w:after="160" w:line="259" w:lineRule="auto"/>
        <w:rPr>
          <w:rFonts w:asciiTheme="minorHAnsi" w:hAnsiTheme="minorHAnsi"/>
        </w:rPr>
      </w:pPr>
    </w:p>
    <w:p w14:paraId="3680AA83" w14:textId="77777777" w:rsidR="00E03989" w:rsidRPr="001924B0" w:rsidRDefault="1FEE423A" w:rsidP="33930F23">
      <w:pPr>
        <w:pStyle w:val="Heading1"/>
        <w:jc w:val="center"/>
        <w:rPr>
          <w:rFonts w:asciiTheme="minorHAnsi" w:hAnsiTheme="minorHAnsi" w:cs="Arial"/>
          <w:b/>
          <w:bCs/>
          <w:color w:val="324F5C"/>
          <w:sz w:val="24"/>
          <w:szCs w:val="24"/>
        </w:rPr>
      </w:pPr>
      <w:bookmarkStart w:id="20" w:name="_Toc1306908933"/>
      <w:r w:rsidRPr="401CAC52">
        <w:rPr>
          <w:rFonts w:asciiTheme="minorHAnsi" w:hAnsiTheme="minorHAnsi" w:cs="Arial"/>
          <w:b/>
          <w:bCs/>
          <w:color w:val="324F5C"/>
          <w:sz w:val="24"/>
          <w:szCs w:val="24"/>
        </w:rPr>
        <w:t>Declarations of interest</w:t>
      </w:r>
      <w:r w:rsidR="0DD254DB" w:rsidRPr="401CAC52">
        <w:rPr>
          <w:rFonts w:asciiTheme="minorHAnsi" w:hAnsiTheme="minorHAnsi" w:cs="Arial"/>
          <w:b/>
          <w:bCs/>
          <w:color w:val="324F5C"/>
          <w:sz w:val="24"/>
          <w:szCs w:val="24"/>
        </w:rPr>
        <w:t>s</w:t>
      </w:r>
      <w:bookmarkEnd w:id="20"/>
    </w:p>
    <w:p w14:paraId="011A43A7" w14:textId="77777777" w:rsidR="001924B0" w:rsidRDefault="001924B0" w:rsidP="001924B0">
      <w:pPr>
        <w:rPr>
          <w:rFonts w:eastAsia="Times New Roman"/>
          <w:sz w:val="25"/>
          <w:szCs w:val="25"/>
          <w:lang w:bidi="ar-SA"/>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00"/>
        <w:gridCol w:w="6606"/>
      </w:tblGrid>
      <w:tr w:rsidR="001924B0" w14:paraId="37166B0B"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20BE6" w14:textId="77777777" w:rsidR="001924B0" w:rsidRDefault="001924B0">
            <w:pPr>
              <w:rPr>
                <w:rFonts w:eastAsia="Times New Roman"/>
                <w:sz w:val="20"/>
                <w:szCs w:val="20"/>
              </w:rPr>
            </w:pPr>
            <w:r>
              <w:rPr>
                <w:rFonts w:eastAsia="Times New Roman"/>
                <w:b/>
                <w:bCs/>
                <w:sz w:val="20"/>
                <w:szCs w:val="20"/>
              </w:rPr>
              <w:t>Member</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F532B" w14:textId="77777777" w:rsidR="001924B0" w:rsidRDefault="001924B0">
            <w:pPr>
              <w:rPr>
                <w:rFonts w:eastAsia="Times New Roman"/>
                <w:sz w:val="20"/>
                <w:szCs w:val="20"/>
              </w:rPr>
            </w:pPr>
            <w:r>
              <w:rPr>
                <w:rFonts w:eastAsia="Times New Roman"/>
                <w:b/>
                <w:bCs/>
                <w:sz w:val="20"/>
                <w:szCs w:val="20"/>
              </w:rPr>
              <w:t>Declarations of interests</w:t>
            </w:r>
          </w:p>
        </w:tc>
      </w:tr>
      <w:tr w:rsidR="001924B0" w14:paraId="7867884A"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55757" w14:textId="77777777" w:rsidR="001924B0" w:rsidRDefault="001924B0">
            <w:pPr>
              <w:rPr>
                <w:rFonts w:eastAsia="Times New Roman"/>
                <w:b/>
                <w:bCs/>
                <w:sz w:val="20"/>
                <w:szCs w:val="20"/>
              </w:rPr>
            </w:pPr>
            <w:r>
              <w:rPr>
                <w:rFonts w:eastAsia="Times New Roman"/>
                <w:b/>
                <w:bCs/>
                <w:sz w:val="20"/>
                <w:szCs w:val="20"/>
              </w:rPr>
              <w:t>John McMillan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49659" w14:textId="77777777" w:rsidR="001924B0" w:rsidRDefault="001924B0" w:rsidP="001924B0">
            <w:pPr>
              <w:pStyle w:val="ListParagraph"/>
              <w:widowControl/>
              <w:numPr>
                <w:ilvl w:val="0"/>
                <w:numId w:val="36"/>
              </w:numPr>
              <w:autoSpaceDE/>
              <w:autoSpaceDN/>
              <w:textAlignment w:val="center"/>
              <w:rPr>
                <w:rFonts w:eastAsia="Times New Roman"/>
                <w:color w:val="000000"/>
                <w:sz w:val="20"/>
                <w:szCs w:val="20"/>
              </w:rPr>
            </w:pPr>
            <w:r>
              <w:rPr>
                <w:rFonts w:eastAsia="Times New Roman"/>
                <w:color w:val="000000"/>
                <w:sz w:val="20"/>
                <w:szCs w:val="20"/>
              </w:rPr>
              <w:t>Member of the National Screening Advisory Committee</w:t>
            </w:r>
          </w:p>
          <w:p w14:paraId="0BC8A3FC" w14:textId="77777777" w:rsidR="001924B0" w:rsidRDefault="001924B0" w:rsidP="001924B0">
            <w:pPr>
              <w:pStyle w:val="ListParagraph"/>
              <w:widowControl/>
              <w:numPr>
                <w:ilvl w:val="0"/>
                <w:numId w:val="36"/>
              </w:numPr>
              <w:autoSpaceDE/>
              <w:autoSpaceDN/>
              <w:textAlignment w:val="center"/>
              <w:rPr>
                <w:rFonts w:eastAsia="Times New Roman"/>
                <w:color w:val="000000"/>
                <w:sz w:val="20"/>
                <w:szCs w:val="20"/>
              </w:rPr>
            </w:pPr>
            <w:r>
              <w:rPr>
                <w:rFonts w:eastAsia="Times New Roman"/>
                <w:color w:val="000000"/>
                <w:sz w:val="20"/>
                <w:szCs w:val="20"/>
              </w:rPr>
              <w:t>Editor in Chief of The Journal of Medical Ethics</w:t>
            </w:r>
          </w:p>
          <w:p w14:paraId="2B47B13F" w14:textId="77777777" w:rsidR="001924B0" w:rsidRDefault="001924B0" w:rsidP="001924B0">
            <w:pPr>
              <w:pStyle w:val="ListParagraph"/>
              <w:widowControl/>
              <w:numPr>
                <w:ilvl w:val="0"/>
                <w:numId w:val="36"/>
              </w:numPr>
              <w:autoSpaceDE/>
              <w:autoSpaceDN/>
              <w:textAlignment w:val="center"/>
              <w:rPr>
                <w:rFonts w:eastAsia="Times New Roman"/>
                <w:color w:val="000000"/>
                <w:sz w:val="20"/>
                <w:szCs w:val="20"/>
              </w:rPr>
            </w:pPr>
            <w:r>
              <w:rPr>
                <w:rFonts w:eastAsia="Times New Roman"/>
                <w:color w:val="000000"/>
                <w:sz w:val="20"/>
                <w:szCs w:val="20"/>
              </w:rPr>
              <w:t>Professor at the Bioethics Centre, Dunedin School of Medicine, University of Otago</w:t>
            </w:r>
          </w:p>
        </w:tc>
      </w:tr>
      <w:tr w:rsidR="001924B0" w14:paraId="6CF08288"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E466E2" w14:textId="77777777" w:rsidR="001924B0" w:rsidRDefault="001924B0">
            <w:pPr>
              <w:rPr>
                <w:rFonts w:eastAsia="Times New Roman"/>
                <w:sz w:val="20"/>
                <w:szCs w:val="20"/>
              </w:rPr>
            </w:pPr>
            <w:r>
              <w:rPr>
                <w:rFonts w:eastAsia="Times New Roman"/>
                <w:b/>
                <w:bCs/>
                <w:sz w:val="20"/>
                <w:szCs w:val="20"/>
              </w:rPr>
              <w:t>Vanessa Jordan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BCA6F" w14:textId="77777777" w:rsidR="001924B0" w:rsidRDefault="001924B0" w:rsidP="001924B0">
            <w:pPr>
              <w:pStyle w:val="ListParagraph"/>
              <w:widowControl/>
              <w:numPr>
                <w:ilvl w:val="0"/>
                <w:numId w:val="37"/>
              </w:numPr>
              <w:autoSpaceDE/>
              <w:autoSpaceDN/>
              <w:textAlignment w:val="center"/>
              <w:rPr>
                <w:rFonts w:eastAsia="Times New Roman"/>
                <w:sz w:val="20"/>
                <w:szCs w:val="20"/>
              </w:rPr>
            </w:pPr>
            <w:r>
              <w:rPr>
                <w:rFonts w:eastAsia="Times New Roman"/>
                <w:color w:val="000000"/>
                <w:sz w:val="20"/>
                <w:szCs w:val="20"/>
              </w:rPr>
              <w:t>Senior Research Fellow, University of Auckland</w:t>
            </w:r>
          </w:p>
          <w:p w14:paraId="3DA1F877" w14:textId="77777777" w:rsidR="001924B0" w:rsidRDefault="001924B0" w:rsidP="001924B0">
            <w:pPr>
              <w:pStyle w:val="ListParagraph"/>
              <w:widowControl/>
              <w:numPr>
                <w:ilvl w:val="0"/>
                <w:numId w:val="37"/>
              </w:numPr>
              <w:autoSpaceDE/>
              <w:autoSpaceDN/>
              <w:textAlignment w:val="center"/>
              <w:rPr>
                <w:rFonts w:eastAsia="Times New Roman"/>
                <w:sz w:val="20"/>
                <w:szCs w:val="20"/>
              </w:rPr>
            </w:pPr>
            <w:r>
              <w:rPr>
                <w:rFonts w:eastAsia="Times New Roman"/>
                <w:color w:val="000000"/>
                <w:sz w:val="20"/>
                <w:szCs w:val="20"/>
              </w:rPr>
              <w:t>New Zealand Cochrane Fellow</w:t>
            </w:r>
          </w:p>
          <w:p w14:paraId="09C5B5B1" w14:textId="77777777" w:rsidR="001924B0" w:rsidRDefault="001924B0" w:rsidP="001924B0">
            <w:pPr>
              <w:pStyle w:val="ListParagraph"/>
              <w:widowControl/>
              <w:numPr>
                <w:ilvl w:val="0"/>
                <w:numId w:val="37"/>
              </w:numPr>
              <w:autoSpaceDE/>
              <w:autoSpaceDN/>
              <w:textAlignment w:val="center"/>
              <w:rPr>
                <w:rFonts w:eastAsia="Times New Roman"/>
                <w:sz w:val="20"/>
                <w:szCs w:val="20"/>
              </w:rPr>
            </w:pPr>
            <w:r>
              <w:rPr>
                <w:rFonts w:eastAsia="Times New Roman"/>
                <w:color w:val="000000"/>
                <w:sz w:val="20"/>
                <w:szCs w:val="20"/>
              </w:rPr>
              <w:t xml:space="preserve">Associate Director Cochrane New Zealand </w:t>
            </w:r>
          </w:p>
          <w:p w14:paraId="00D7ED38" w14:textId="77777777" w:rsidR="001924B0" w:rsidRDefault="001924B0" w:rsidP="001924B0">
            <w:pPr>
              <w:pStyle w:val="ListParagraph"/>
              <w:widowControl/>
              <w:numPr>
                <w:ilvl w:val="0"/>
                <w:numId w:val="37"/>
              </w:numPr>
              <w:autoSpaceDE/>
              <w:autoSpaceDN/>
              <w:textAlignment w:val="center"/>
              <w:rPr>
                <w:rFonts w:eastAsia="Times New Roman"/>
                <w:sz w:val="20"/>
                <w:szCs w:val="20"/>
              </w:rPr>
            </w:pPr>
            <w:r>
              <w:rPr>
                <w:rFonts w:eastAsia="Times New Roman"/>
                <w:color w:val="000000"/>
                <w:sz w:val="20"/>
                <w:szCs w:val="20"/>
              </w:rPr>
              <w:t>Member Cochrane Council</w:t>
            </w:r>
          </w:p>
          <w:p w14:paraId="76B42D5F" w14:textId="77777777" w:rsidR="001924B0" w:rsidRDefault="001924B0" w:rsidP="001924B0">
            <w:pPr>
              <w:pStyle w:val="ListParagraph"/>
              <w:widowControl/>
              <w:numPr>
                <w:ilvl w:val="0"/>
                <w:numId w:val="37"/>
              </w:numPr>
              <w:autoSpaceDE/>
              <w:autoSpaceDN/>
              <w:textAlignment w:val="center"/>
              <w:rPr>
                <w:rFonts w:eastAsia="Times New Roman"/>
                <w:sz w:val="20"/>
                <w:szCs w:val="20"/>
              </w:rPr>
            </w:pPr>
            <w:r>
              <w:rPr>
                <w:rFonts w:eastAsia="Times New Roman"/>
                <w:color w:val="000000"/>
                <w:sz w:val="20"/>
                <w:szCs w:val="20"/>
              </w:rPr>
              <w:t>Member and Chair of Cochrane Conflict of Interest Panel</w:t>
            </w:r>
          </w:p>
          <w:p w14:paraId="793D7FE8" w14:textId="77777777" w:rsidR="001924B0" w:rsidRDefault="001924B0" w:rsidP="001924B0">
            <w:pPr>
              <w:pStyle w:val="ListParagraph"/>
              <w:widowControl/>
              <w:numPr>
                <w:ilvl w:val="0"/>
                <w:numId w:val="37"/>
              </w:numPr>
              <w:autoSpaceDE/>
              <w:autoSpaceDN/>
              <w:textAlignment w:val="center"/>
              <w:rPr>
                <w:rFonts w:eastAsia="Times New Roman"/>
                <w:sz w:val="20"/>
                <w:szCs w:val="20"/>
              </w:rPr>
            </w:pPr>
            <w:r>
              <w:rPr>
                <w:rFonts w:eastAsia="Times New Roman"/>
                <w:color w:val="000000"/>
                <w:sz w:val="20"/>
                <w:szCs w:val="20"/>
              </w:rPr>
              <w:t>Expert reviewer NZ Heart Foundation</w:t>
            </w:r>
          </w:p>
          <w:p w14:paraId="4760F053" w14:textId="77777777" w:rsidR="001924B0" w:rsidRDefault="001924B0" w:rsidP="001924B0">
            <w:pPr>
              <w:pStyle w:val="ListParagraph"/>
              <w:widowControl/>
              <w:numPr>
                <w:ilvl w:val="0"/>
                <w:numId w:val="37"/>
              </w:numPr>
              <w:autoSpaceDE/>
              <w:autoSpaceDN/>
              <w:textAlignment w:val="center"/>
              <w:rPr>
                <w:rFonts w:eastAsia="Times New Roman"/>
                <w:sz w:val="20"/>
                <w:szCs w:val="20"/>
              </w:rPr>
            </w:pPr>
            <w:r>
              <w:rPr>
                <w:rFonts w:eastAsia="Times New Roman"/>
                <w:color w:val="000000"/>
                <w:sz w:val="20"/>
                <w:szCs w:val="20"/>
              </w:rPr>
              <w:t xml:space="preserve">Director </w:t>
            </w:r>
            <w:proofErr w:type="spellStart"/>
            <w:r>
              <w:rPr>
                <w:rFonts w:eastAsia="Times New Roman"/>
                <w:color w:val="000000"/>
                <w:sz w:val="20"/>
                <w:szCs w:val="20"/>
              </w:rPr>
              <w:t>MSDocs</w:t>
            </w:r>
            <w:proofErr w:type="spellEnd"/>
            <w:r>
              <w:rPr>
                <w:rFonts w:eastAsia="Times New Roman"/>
                <w:color w:val="000000"/>
                <w:sz w:val="20"/>
                <w:szCs w:val="20"/>
              </w:rPr>
              <w:t xml:space="preserve"> Ltd (owns a primary care practice)</w:t>
            </w:r>
          </w:p>
        </w:tc>
      </w:tr>
      <w:tr w:rsidR="001924B0" w14:paraId="272DB771"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CC8833" w14:textId="77777777" w:rsidR="001924B0" w:rsidRDefault="001924B0">
            <w:pPr>
              <w:rPr>
                <w:rFonts w:eastAsia="Times New Roman"/>
                <w:sz w:val="20"/>
                <w:szCs w:val="20"/>
              </w:rPr>
            </w:pPr>
            <w:r>
              <w:rPr>
                <w:rFonts w:eastAsia="Times New Roman"/>
                <w:b/>
                <w:bCs/>
                <w:sz w:val="20"/>
                <w:szCs w:val="20"/>
              </w:rPr>
              <w:t xml:space="preserve">Penny Haworth </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9202D6" w14:textId="77777777" w:rsidR="001924B0" w:rsidRDefault="001924B0" w:rsidP="001924B0">
            <w:pPr>
              <w:pStyle w:val="ListParagraph"/>
              <w:widowControl/>
              <w:numPr>
                <w:ilvl w:val="0"/>
                <w:numId w:val="39"/>
              </w:numPr>
              <w:tabs>
                <w:tab w:val="num" w:pos="1222"/>
              </w:tabs>
              <w:autoSpaceDE/>
              <w:autoSpaceDN/>
              <w:spacing w:before="40" w:after="40"/>
              <w:textAlignment w:val="center"/>
              <w:rPr>
                <w:rFonts w:eastAsia="Times New Roman"/>
                <w:sz w:val="20"/>
                <w:szCs w:val="20"/>
              </w:rPr>
            </w:pPr>
            <w:r>
              <w:rPr>
                <w:rFonts w:eastAsia="Times New Roman"/>
                <w:sz w:val="20"/>
                <w:szCs w:val="20"/>
              </w:rPr>
              <w:t>Honorary Research Fellow (Institute of Education, Massey University) – Appointed for 3 years from June 2019</w:t>
            </w:r>
          </w:p>
          <w:p w14:paraId="4283C4AD" w14:textId="77777777" w:rsidR="001924B0" w:rsidRDefault="001924B0" w:rsidP="001924B0">
            <w:pPr>
              <w:pStyle w:val="ListParagraph"/>
              <w:widowControl/>
              <w:numPr>
                <w:ilvl w:val="0"/>
                <w:numId w:val="39"/>
              </w:numPr>
              <w:tabs>
                <w:tab w:val="num" w:pos="1222"/>
              </w:tabs>
              <w:autoSpaceDE/>
              <w:autoSpaceDN/>
              <w:textAlignment w:val="center"/>
              <w:rPr>
                <w:rFonts w:eastAsia="Times New Roman"/>
                <w:sz w:val="20"/>
                <w:szCs w:val="20"/>
              </w:rPr>
            </w:pPr>
            <w:r>
              <w:rPr>
                <w:rFonts w:eastAsia="Times New Roman"/>
                <w:sz w:val="20"/>
                <w:szCs w:val="20"/>
              </w:rPr>
              <w:t>Member of TESOLANZ (Teachers of English to Speakers of Other Languages)</w:t>
            </w:r>
          </w:p>
          <w:p w14:paraId="541D0148" w14:textId="77777777" w:rsidR="001924B0" w:rsidRDefault="001924B0" w:rsidP="001924B0">
            <w:pPr>
              <w:pStyle w:val="ListParagraph"/>
              <w:widowControl/>
              <w:numPr>
                <w:ilvl w:val="0"/>
                <w:numId w:val="39"/>
              </w:numPr>
              <w:tabs>
                <w:tab w:val="num" w:pos="1222"/>
              </w:tabs>
              <w:autoSpaceDE/>
              <w:autoSpaceDN/>
              <w:textAlignment w:val="center"/>
              <w:rPr>
                <w:rFonts w:eastAsia="Times New Roman"/>
                <w:sz w:val="20"/>
                <w:szCs w:val="20"/>
              </w:rPr>
            </w:pPr>
            <w:r>
              <w:rPr>
                <w:rFonts w:eastAsia="Times New Roman"/>
                <w:sz w:val="20"/>
                <w:szCs w:val="20"/>
              </w:rPr>
              <w:t>Volunteer with ELP (English Language Partners), providing English assistance to new migrants and refugees</w:t>
            </w:r>
          </w:p>
          <w:p w14:paraId="77C6F83A" w14:textId="77777777" w:rsidR="001924B0" w:rsidRDefault="001924B0" w:rsidP="001924B0">
            <w:pPr>
              <w:pStyle w:val="ListParagraph"/>
              <w:widowControl/>
              <w:numPr>
                <w:ilvl w:val="0"/>
                <w:numId w:val="39"/>
              </w:numPr>
              <w:tabs>
                <w:tab w:val="num" w:pos="1222"/>
              </w:tabs>
              <w:autoSpaceDE/>
              <w:autoSpaceDN/>
              <w:textAlignment w:val="center"/>
              <w:rPr>
                <w:rFonts w:eastAsia="Times New Roman"/>
                <w:sz w:val="20"/>
                <w:szCs w:val="20"/>
              </w:rPr>
            </w:pPr>
            <w:r>
              <w:rPr>
                <w:rFonts w:eastAsia="Times New Roman"/>
                <w:sz w:val="20"/>
                <w:szCs w:val="20"/>
              </w:rPr>
              <w:t>Member of NZ Property Investors</w:t>
            </w:r>
          </w:p>
        </w:tc>
      </w:tr>
      <w:tr w:rsidR="001924B0" w14:paraId="674E2E3A"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E332F5" w14:textId="77777777" w:rsidR="001924B0" w:rsidRDefault="001924B0">
            <w:pPr>
              <w:rPr>
                <w:rFonts w:eastAsia="Times New Roman"/>
                <w:sz w:val="20"/>
                <w:szCs w:val="20"/>
              </w:rPr>
            </w:pPr>
            <w:r>
              <w:rPr>
                <w:rFonts w:eastAsia="Times New Roman"/>
                <w:b/>
                <w:bCs/>
                <w:sz w:val="20"/>
                <w:szCs w:val="20"/>
              </w:rPr>
              <w:t>Hansa Patel</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6B0BA" w14:textId="77777777" w:rsidR="001924B0" w:rsidRDefault="001924B0" w:rsidP="001924B0">
            <w:pPr>
              <w:pStyle w:val="NormalWeb"/>
              <w:numPr>
                <w:ilvl w:val="0"/>
                <w:numId w:val="40"/>
              </w:numPr>
              <w:spacing w:before="0" w:beforeAutospacing="0" w:after="0" w:afterAutospacing="0" w:line="256" w:lineRule="auto"/>
              <w:rPr>
                <w:rFonts w:ascii="Arial" w:hAnsi="Arial" w:cs="Arial"/>
                <w:sz w:val="20"/>
                <w:szCs w:val="20"/>
                <w:lang w:eastAsia="en-US"/>
              </w:rPr>
            </w:pPr>
            <w:r>
              <w:rPr>
                <w:rFonts w:ascii="Arial" w:hAnsi="Arial" w:cs="Arial"/>
                <w:color w:val="000000"/>
                <w:sz w:val="20"/>
                <w:szCs w:val="20"/>
                <w:lang w:eastAsia="en-US"/>
              </w:rPr>
              <w:t>Research applicant for study approved by HDECs (18/CEN/18)</w:t>
            </w:r>
          </w:p>
          <w:p w14:paraId="6956B399" w14:textId="77777777" w:rsidR="001924B0" w:rsidRDefault="00742509" w:rsidP="001924B0">
            <w:pPr>
              <w:pStyle w:val="NormalWeb"/>
              <w:numPr>
                <w:ilvl w:val="0"/>
                <w:numId w:val="40"/>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Ministry of Education</w:t>
            </w:r>
          </w:p>
          <w:p w14:paraId="3E34E13A" w14:textId="77777777" w:rsidR="001924B0" w:rsidRDefault="001924B0" w:rsidP="001924B0">
            <w:pPr>
              <w:pStyle w:val="NormalWeb"/>
              <w:numPr>
                <w:ilvl w:val="0"/>
                <w:numId w:val="40"/>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Visiting Scholar, Victoria University of Wellington</w:t>
            </w:r>
          </w:p>
          <w:p w14:paraId="0DB15673" w14:textId="77777777" w:rsidR="001924B0" w:rsidRDefault="001924B0" w:rsidP="001924B0">
            <w:pPr>
              <w:pStyle w:val="NormalWeb"/>
              <w:numPr>
                <w:ilvl w:val="0"/>
                <w:numId w:val="40"/>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Volunteer client interviewer, Citizens Advice Bureau, Lower Hutt</w:t>
            </w:r>
          </w:p>
        </w:tc>
      </w:tr>
      <w:tr w:rsidR="001924B0" w14:paraId="37DD6798"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0469B" w14:textId="77777777" w:rsidR="001924B0" w:rsidRDefault="001924B0">
            <w:pPr>
              <w:rPr>
                <w:rFonts w:eastAsia="Times New Roman"/>
                <w:sz w:val="20"/>
                <w:szCs w:val="20"/>
              </w:rPr>
            </w:pPr>
            <w:r>
              <w:rPr>
                <w:rFonts w:eastAsia="Times New Roman"/>
                <w:b/>
                <w:bCs/>
                <w:sz w:val="20"/>
                <w:szCs w:val="20"/>
              </w:rPr>
              <w:t>Shannon Hanrahan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1727D" w14:textId="77777777" w:rsidR="001924B0" w:rsidRDefault="001924B0" w:rsidP="001924B0">
            <w:pPr>
              <w:pStyle w:val="NormalWeb"/>
              <w:numPr>
                <w:ilvl w:val="0"/>
                <w:numId w:val="4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Health Practitioners Disciplinary Tribunal</w:t>
            </w:r>
            <w:r>
              <w:rPr>
                <w:rStyle w:val="gmail-apple-converted-space"/>
                <w:rFonts w:ascii="Arial" w:hAnsi="Arial" w:cs="Arial"/>
                <w:sz w:val="20"/>
                <w:szCs w:val="20"/>
                <w:lang w:eastAsia="en-US"/>
              </w:rPr>
              <w:t> </w:t>
            </w:r>
          </w:p>
          <w:p w14:paraId="7181F881" w14:textId="77777777" w:rsidR="001924B0" w:rsidRDefault="001924B0" w:rsidP="001924B0">
            <w:pPr>
              <w:pStyle w:val="NormalWeb"/>
              <w:numPr>
                <w:ilvl w:val="0"/>
                <w:numId w:val="4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Faculty of Public Health (Unite</w:t>
            </w:r>
            <w:r w:rsidR="007670E9">
              <w:rPr>
                <w:rFonts w:ascii="Arial" w:hAnsi="Arial" w:cs="Arial"/>
                <w:sz w:val="20"/>
                <w:szCs w:val="20"/>
                <w:lang w:eastAsia="en-US"/>
              </w:rPr>
              <w:t>d</w:t>
            </w:r>
            <w:r>
              <w:rPr>
                <w:rFonts w:ascii="Arial" w:hAnsi="Arial" w:cs="Arial"/>
                <w:sz w:val="20"/>
                <w:szCs w:val="20"/>
                <w:lang w:eastAsia="en-US"/>
              </w:rPr>
              <w:t xml:space="preserve"> Kingdom)</w:t>
            </w:r>
          </w:p>
          <w:p w14:paraId="22275790" w14:textId="77777777" w:rsidR="001924B0" w:rsidRPr="007670E9" w:rsidRDefault="001924B0" w:rsidP="001924B0">
            <w:pPr>
              <w:pStyle w:val="NormalWeb"/>
              <w:numPr>
                <w:ilvl w:val="0"/>
                <w:numId w:val="41"/>
              </w:numPr>
              <w:spacing w:before="0" w:beforeAutospacing="0" w:after="0" w:afterAutospacing="0" w:line="256" w:lineRule="auto"/>
              <w:rPr>
                <w:rFonts w:ascii="Arial" w:hAnsi="Arial" w:cs="Arial"/>
                <w:sz w:val="20"/>
                <w:szCs w:val="20"/>
                <w:lang w:eastAsia="en-US"/>
              </w:rPr>
            </w:pPr>
            <w:r w:rsidRPr="007670E9">
              <w:rPr>
                <w:rStyle w:val="gmail-apple-tab-span"/>
                <w:rFonts w:ascii="Arial" w:eastAsia="Arial" w:hAnsi="Arial" w:cs="Arial"/>
                <w:sz w:val="20"/>
                <w:szCs w:val="20"/>
                <w:lang w:eastAsia="en-US"/>
              </w:rPr>
              <w:t>Director of Praxis Health Limited</w:t>
            </w:r>
          </w:p>
          <w:p w14:paraId="5A56FBF6" w14:textId="77777777" w:rsidR="001924B0" w:rsidRDefault="001924B0" w:rsidP="001924B0">
            <w:pPr>
              <w:pStyle w:val="NormalWeb"/>
              <w:numPr>
                <w:ilvl w:val="0"/>
                <w:numId w:val="4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 xml:space="preserve">Chair of KŌ </w:t>
            </w:r>
            <w:proofErr w:type="spellStart"/>
            <w:r>
              <w:rPr>
                <w:rFonts w:ascii="Arial" w:hAnsi="Arial" w:cs="Arial"/>
                <w:sz w:val="20"/>
                <w:szCs w:val="20"/>
                <w:lang w:eastAsia="en-US"/>
              </w:rPr>
              <w:t>Kollective</w:t>
            </w:r>
            <w:proofErr w:type="spellEnd"/>
            <w:r>
              <w:rPr>
                <w:rFonts w:ascii="Arial" w:hAnsi="Arial" w:cs="Arial"/>
                <w:sz w:val="20"/>
                <w:szCs w:val="20"/>
                <w:lang w:eastAsia="en-US"/>
              </w:rPr>
              <w:t xml:space="preserve"> Trust</w:t>
            </w:r>
          </w:p>
          <w:p w14:paraId="560D059A" w14:textId="77777777" w:rsidR="001924B0" w:rsidRDefault="001924B0" w:rsidP="001924B0">
            <w:pPr>
              <w:pStyle w:val="NormalWeb"/>
              <w:numPr>
                <w:ilvl w:val="0"/>
                <w:numId w:val="4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 xml:space="preserve">Chair of </w:t>
            </w:r>
            <w:proofErr w:type="spellStart"/>
            <w:r>
              <w:rPr>
                <w:rFonts w:ascii="Arial" w:hAnsi="Arial" w:cs="Arial"/>
                <w:sz w:val="20"/>
                <w:szCs w:val="20"/>
                <w:lang w:eastAsia="en-US"/>
              </w:rPr>
              <w:t>Moetangi</w:t>
            </w:r>
            <w:proofErr w:type="spellEnd"/>
            <w:r>
              <w:rPr>
                <w:rFonts w:ascii="Arial" w:hAnsi="Arial" w:cs="Arial"/>
                <w:sz w:val="20"/>
                <w:szCs w:val="20"/>
                <w:lang w:eastAsia="en-US"/>
              </w:rPr>
              <w:t xml:space="preserve"> Land Trusts</w:t>
            </w:r>
          </w:p>
          <w:p w14:paraId="4C9CBABD" w14:textId="77777777" w:rsidR="001924B0" w:rsidRDefault="001924B0" w:rsidP="001924B0">
            <w:pPr>
              <w:pStyle w:val="NormalWeb"/>
              <w:numPr>
                <w:ilvl w:val="0"/>
                <w:numId w:val="4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Mental Health Review Tribunal</w:t>
            </w:r>
          </w:p>
          <w:p w14:paraId="33B4BDAD" w14:textId="77777777" w:rsidR="001924B0" w:rsidRDefault="001924B0" w:rsidP="001924B0">
            <w:pPr>
              <w:pStyle w:val="NormalWeb"/>
              <w:numPr>
                <w:ilvl w:val="0"/>
                <w:numId w:val="41"/>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Advisory Committee on Assisted Reproductive Technology</w:t>
            </w:r>
          </w:p>
        </w:tc>
      </w:tr>
      <w:tr w:rsidR="001924B0" w14:paraId="21F4B326"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C1294" w14:textId="77777777" w:rsidR="001924B0" w:rsidRDefault="001924B0">
            <w:pPr>
              <w:rPr>
                <w:rFonts w:eastAsia="Times New Roman"/>
                <w:sz w:val="20"/>
                <w:szCs w:val="20"/>
              </w:rPr>
            </w:pPr>
            <w:r>
              <w:rPr>
                <w:rFonts w:eastAsia="Times New Roman"/>
                <w:b/>
                <w:bCs/>
                <w:sz w:val="20"/>
                <w:szCs w:val="20"/>
              </w:rPr>
              <w:t>Nora-Jayne Parore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C181DE" w14:textId="77777777" w:rsidR="001924B0" w:rsidRDefault="001924B0" w:rsidP="001924B0">
            <w:pPr>
              <w:pStyle w:val="ListParagraph"/>
              <w:widowControl/>
              <w:numPr>
                <w:ilvl w:val="0"/>
                <w:numId w:val="41"/>
              </w:numPr>
              <w:autoSpaceDE/>
              <w:autoSpaceDN/>
              <w:textAlignment w:val="center"/>
              <w:rPr>
                <w:rFonts w:eastAsia="Times New Roman"/>
                <w:sz w:val="20"/>
                <w:szCs w:val="20"/>
              </w:rPr>
            </w:pPr>
            <w:r>
              <w:rPr>
                <w:rFonts w:eastAsia="Times New Roman"/>
                <w:color w:val="000000"/>
                <w:sz w:val="20"/>
                <w:szCs w:val="20"/>
              </w:rPr>
              <w:t>Research Fellow – Health Services Research Centre, Victoria University of Wellington </w:t>
            </w:r>
          </w:p>
          <w:p w14:paraId="56A01423" w14:textId="77777777" w:rsidR="001924B0" w:rsidRDefault="001924B0" w:rsidP="001924B0">
            <w:pPr>
              <w:pStyle w:val="ListParagraph"/>
              <w:widowControl/>
              <w:numPr>
                <w:ilvl w:val="0"/>
                <w:numId w:val="41"/>
              </w:numPr>
              <w:autoSpaceDE/>
              <w:autoSpaceDN/>
              <w:textAlignment w:val="center"/>
              <w:rPr>
                <w:rFonts w:eastAsia="Times New Roman"/>
                <w:sz w:val="20"/>
                <w:szCs w:val="20"/>
              </w:rPr>
            </w:pPr>
            <w:r>
              <w:rPr>
                <w:rFonts w:eastAsia="Times New Roman"/>
                <w:color w:val="000000"/>
                <w:sz w:val="20"/>
                <w:szCs w:val="20"/>
              </w:rPr>
              <w:t xml:space="preserve">Health Research Council NZ Clinical Research Training Fellow funded for thesis. Title “He </w:t>
            </w:r>
            <w:proofErr w:type="spellStart"/>
            <w:r>
              <w:rPr>
                <w:rFonts w:eastAsia="Times New Roman"/>
                <w:color w:val="000000"/>
                <w:sz w:val="20"/>
                <w:szCs w:val="20"/>
              </w:rPr>
              <w:t>Tono</w:t>
            </w:r>
            <w:proofErr w:type="spellEnd"/>
            <w:r>
              <w:rPr>
                <w:rFonts w:eastAsia="Times New Roman"/>
                <w:color w:val="000000"/>
                <w:sz w:val="20"/>
                <w:szCs w:val="20"/>
              </w:rPr>
              <w:t xml:space="preserve"> </w:t>
            </w:r>
            <w:proofErr w:type="spellStart"/>
            <w:r>
              <w:rPr>
                <w:rFonts w:eastAsia="Times New Roman"/>
                <w:color w:val="000000"/>
                <w:sz w:val="20"/>
                <w:szCs w:val="20"/>
              </w:rPr>
              <w:t>Whakapiki</w:t>
            </w:r>
            <w:proofErr w:type="spellEnd"/>
            <w:r>
              <w:rPr>
                <w:rFonts w:eastAsia="Times New Roman"/>
                <w:color w:val="000000"/>
                <w:sz w:val="20"/>
                <w:szCs w:val="20"/>
              </w:rPr>
              <w:t xml:space="preserve"> Ora: </w:t>
            </w:r>
            <w:proofErr w:type="spellStart"/>
            <w:r>
              <w:rPr>
                <w:rFonts w:eastAsia="Times New Roman"/>
                <w:color w:val="000000"/>
                <w:sz w:val="20"/>
                <w:szCs w:val="20"/>
              </w:rPr>
              <w:t>Whānau</w:t>
            </w:r>
            <w:proofErr w:type="spellEnd"/>
            <w:r>
              <w:rPr>
                <w:rFonts w:eastAsia="Times New Roman"/>
                <w:color w:val="000000"/>
                <w:sz w:val="20"/>
                <w:szCs w:val="20"/>
              </w:rPr>
              <w:t xml:space="preserve"> and Pharmacists’ knowledge exchange”</w:t>
            </w:r>
          </w:p>
          <w:p w14:paraId="56317188" w14:textId="77777777" w:rsidR="001924B0" w:rsidRDefault="001924B0" w:rsidP="001924B0">
            <w:pPr>
              <w:pStyle w:val="ListParagraph"/>
              <w:widowControl/>
              <w:numPr>
                <w:ilvl w:val="0"/>
                <w:numId w:val="41"/>
              </w:numPr>
              <w:autoSpaceDE/>
              <w:autoSpaceDN/>
              <w:textAlignment w:val="center"/>
              <w:rPr>
                <w:rFonts w:eastAsia="Times New Roman"/>
                <w:sz w:val="20"/>
                <w:szCs w:val="20"/>
              </w:rPr>
            </w:pPr>
            <w:r>
              <w:rPr>
                <w:rFonts w:eastAsia="Times New Roman"/>
                <w:color w:val="000000"/>
                <w:sz w:val="20"/>
                <w:szCs w:val="20"/>
              </w:rPr>
              <w:t xml:space="preserve">Research Team Member – ‘Te Puna </w:t>
            </w:r>
            <w:proofErr w:type="spellStart"/>
            <w:r>
              <w:rPr>
                <w:rFonts w:eastAsia="Times New Roman"/>
                <w:color w:val="000000"/>
                <w:sz w:val="20"/>
                <w:szCs w:val="20"/>
              </w:rPr>
              <w:t>Rongoā</w:t>
            </w:r>
            <w:proofErr w:type="spellEnd"/>
            <w:r>
              <w:rPr>
                <w:rFonts w:eastAsia="Times New Roman"/>
                <w:color w:val="000000"/>
                <w:sz w:val="20"/>
                <w:szCs w:val="20"/>
              </w:rPr>
              <w:t>: Achieving Medicines Access Equity for Māori – Pharmacists' role’ (funded by PHARMAC and HRC) </w:t>
            </w:r>
          </w:p>
          <w:p w14:paraId="41DD610C" w14:textId="77777777" w:rsidR="001924B0" w:rsidRDefault="001924B0" w:rsidP="001924B0">
            <w:pPr>
              <w:pStyle w:val="ListParagraph"/>
              <w:widowControl/>
              <w:numPr>
                <w:ilvl w:val="0"/>
                <w:numId w:val="41"/>
              </w:numPr>
              <w:autoSpaceDE/>
              <w:autoSpaceDN/>
              <w:textAlignment w:val="center"/>
              <w:rPr>
                <w:rFonts w:eastAsia="Times New Roman"/>
                <w:sz w:val="20"/>
                <w:szCs w:val="20"/>
              </w:rPr>
            </w:pPr>
            <w:r>
              <w:rPr>
                <w:sz w:val="20"/>
                <w:szCs w:val="20"/>
              </w:rPr>
              <w:t xml:space="preserve">Member – </w:t>
            </w:r>
            <w:proofErr w:type="spellStart"/>
            <w:r>
              <w:rPr>
                <w:sz w:val="20"/>
                <w:szCs w:val="20"/>
              </w:rPr>
              <w:t>Ngā</w:t>
            </w:r>
            <w:proofErr w:type="spellEnd"/>
            <w:r>
              <w:rPr>
                <w:sz w:val="20"/>
                <w:szCs w:val="20"/>
              </w:rPr>
              <w:t xml:space="preserve"> Kaitiaki o Te Puna </w:t>
            </w:r>
            <w:proofErr w:type="spellStart"/>
            <w:r>
              <w:rPr>
                <w:sz w:val="20"/>
                <w:szCs w:val="20"/>
              </w:rPr>
              <w:t>Rongoā</w:t>
            </w:r>
            <w:proofErr w:type="spellEnd"/>
            <w:r>
              <w:rPr>
                <w:sz w:val="20"/>
                <w:szCs w:val="20"/>
              </w:rPr>
              <w:t xml:space="preserve"> o Aotearoa, The Māori Pharmacists’ Assn Inc</w:t>
            </w:r>
          </w:p>
          <w:p w14:paraId="64E0DFC0" w14:textId="77777777" w:rsidR="001924B0" w:rsidRDefault="001924B0" w:rsidP="001924B0">
            <w:pPr>
              <w:pStyle w:val="ListParagraph"/>
              <w:widowControl/>
              <w:numPr>
                <w:ilvl w:val="0"/>
                <w:numId w:val="41"/>
              </w:numPr>
              <w:autoSpaceDE/>
              <w:autoSpaceDN/>
              <w:textAlignment w:val="center"/>
              <w:rPr>
                <w:rFonts w:eastAsia="Times New Roman"/>
                <w:sz w:val="20"/>
                <w:szCs w:val="20"/>
              </w:rPr>
            </w:pPr>
            <w:r>
              <w:rPr>
                <w:rFonts w:eastAsia="Times New Roman"/>
                <w:color w:val="000000"/>
                <w:sz w:val="20"/>
                <w:szCs w:val="20"/>
              </w:rPr>
              <w:t xml:space="preserve">Member – Inaugural Te </w:t>
            </w:r>
            <w:proofErr w:type="spellStart"/>
            <w:r>
              <w:rPr>
                <w:rFonts w:eastAsia="Times New Roman"/>
                <w:color w:val="000000"/>
                <w:sz w:val="20"/>
                <w:szCs w:val="20"/>
              </w:rPr>
              <w:t>Pātaka</w:t>
            </w:r>
            <w:proofErr w:type="spellEnd"/>
            <w:r>
              <w:rPr>
                <w:rFonts w:eastAsia="Times New Roman"/>
                <w:color w:val="000000"/>
                <w:sz w:val="20"/>
                <w:szCs w:val="20"/>
              </w:rPr>
              <w:t xml:space="preserve"> </w:t>
            </w:r>
            <w:proofErr w:type="spellStart"/>
            <w:r>
              <w:rPr>
                <w:rFonts w:eastAsia="Times New Roman"/>
                <w:color w:val="000000"/>
                <w:sz w:val="20"/>
                <w:szCs w:val="20"/>
              </w:rPr>
              <w:t>Whaioranga</w:t>
            </w:r>
            <w:proofErr w:type="spellEnd"/>
            <w:r>
              <w:rPr>
                <w:rFonts w:eastAsia="Times New Roman"/>
                <w:color w:val="000000"/>
                <w:sz w:val="20"/>
                <w:szCs w:val="20"/>
              </w:rPr>
              <w:t xml:space="preserve"> PHARMAC Māori Advisory </w:t>
            </w:r>
            <w:proofErr w:type="spellStart"/>
            <w:r>
              <w:rPr>
                <w:rFonts w:eastAsia="Times New Roman"/>
                <w:color w:val="000000"/>
                <w:sz w:val="20"/>
                <w:szCs w:val="20"/>
              </w:rPr>
              <w:t>Rōpū</w:t>
            </w:r>
            <w:proofErr w:type="spellEnd"/>
            <w:r>
              <w:rPr>
                <w:rFonts w:eastAsia="Times New Roman"/>
                <w:color w:val="000000"/>
                <w:sz w:val="20"/>
                <w:szCs w:val="20"/>
              </w:rPr>
              <w:t> </w:t>
            </w:r>
          </w:p>
        </w:tc>
      </w:tr>
      <w:tr w:rsidR="001924B0" w14:paraId="683664CC"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98FF2" w14:textId="77777777" w:rsidR="001924B0" w:rsidRDefault="001924B0">
            <w:pPr>
              <w:rPr>
                <w:rFonts w:eastAsia="Times New Roman"/>
                <w:b/>
                <w:bCs/>
                <w:sz w:val="20"/>
                <w:szCs w:val="20"/>
              </w:rPr>
            </w:pPr>
            <w:r>
              <w:rPr>
                <w:rFonts w:eastAsia="Times New Roman"/>
                <w:b/>
                <w:bCs/>
                <w:sz w:val="20"/>
                <w:szCs w:val="20"/>
              </w:rPr>
              <w:t>Rochelle Style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41A46" w14:textId="77777777" w:rsidR="001924B0" w:rsidRDefault="001924B0" w:rsidP="1FE94372">
            <w:pPr>
              <w:pStyle w:val="ListParagraph"/>
              <w:widowControl/>
              <w:numPr>
                <w:ilvl w:val="0"/>
                <w:numId w:val="42"/>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t xml:space="preserve">Member of the Artificial Intelligence Governance Group, </w:t>
            </w:r>
            <w:proofErr w:type="spellStart"/>
            <w:r w:rsidRPr="1FE94372">
              <w:rPr>
                <w:rFonts w:eastAsia="Times New Roman"/>
                <w:color w:val="000000" w:themeColor="text1"/>
                <w:sz w:val="20"/>
                <w:szCs w:val="20"/>
              </w:rPr>
              <w:t>Waitematā</w:t>
            </w:r>
            <w:proofErr w:type="spellEnd"/>
            <w:r w:rsidRPr="1FE94372">
              <w:rPr>
                <w:rFonts w:eastAsia="Times New Roman"/>
                <w:color w:val="000000" w:themeColor="text1"/>
                <w:sz w:val="20"/>
                <w:szCs w:val="20"/>
              </w:rPr>
              <w:t xml:space="preserve"> District Health Board (July 2021 – present)</w:t>
            </w:r>
          </w:p>
          <w:p w14:paraId="0E509D5D" w14:textId="77777777" w:rsidR="001924B0" w:rsidRDefault="001924B0" w:rsidP="1FE94372">
            <w:pPr>
              <w:pStyle w:val="ListParagraph"/>
              <w:widowControl/>
              <w:numPr>
                <w:ilvl w:val="0"/>
                <w:numId w:val="42"/>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lastRenderedPageBreak/>
              <w:t>Discretionary Beneficiary of a Trust, which holds shares in some pharmaceutical and health care companies. (Further details available on request). No equities held personally</w:t>
            </w:r>
          </w:p>
          <w:p w14:paraId="4E27211F" w14:textId="5DBAEAA2" w:rsidR="3CFDE5AE" w:rsidRDefault="3CFDE5AE" w:rsidP="1FE94372">
            <w:pPr>
              <w:pStyle w:val="ListParagraph"/>
              <w:widowControl/>
              <w:numPr>
                <w:ilvl w:val="0"/>
                <w:numId w:val="42"/>
              </w:numPr>
              <w:rPr>
                <w:rFonts w:eastAsia="Times New Roman"/>
                <w:color w:val="000000" w:themeColor="text1"/>
                <w:sz w:val="20"/>
                <w:szCs w:val="20"/>
              </w:rPr>
            </w:pPr>
            <w:r w:rsidRPr="1FE94372">
              <w:rPr>
                <w:rFonts w:eastAsia="Times New Roman"/>
                <w:color w:val="000000" w:themeColor="text1"/>
                <w:sz w:val="20"/>
                <w:szCs w:val="20"/>
              </w:rPr>
              <w:t xml:space="preserve">Member of </w:t>
            </w:r>
            <w:r w:rsidR="0678C4AA" w:rsidRPr="1FE94372">
              <w:rPr>
                <w:rFonts w:eastAsia="Times New Roman"/>
                <w:color w:val="000000" w:themeColor="text1"/>
                <w:sz w:val="20"/>
                <w:szCs w:val="20"/>
              </w:rPr>
              <w:t xml:space="preserve">the National </w:t>
            </w:r>
            <w:r w:rsidRPr="1FE94372">
              <w:rPr>
                <w:rFonts w:eastAsia="Times New Roman"/>
                <w:color w:val="000000" w:themeColor="text1"/>
                <w:sz w:val="20"/>
                <w:szCs w:val="20"/>
              </w:rPr>
              <w:t xml:space="preserve">AI and Algorithm Expert Advisory Group for </w:t>
            </w:r>
            <w:r w:rsidR="56BF5156" w:rsidRPr="1FE94372">
              <w:rPr>
                <w:rFonts w:eastAsia="Times New Roman"/>
                <w:color w:val="000000" w:themeColor="text1"/>
                <w:sz w:val="20"/>
                <w:szCs w:val="20"/>
              </w:rPr>
              <w:t xml:space="preserve">Te </w:t>
            </w:r>
            <w:proofErr w:type="spellStart"/>
            <w:r w:rsidR="56BF5156" w:rsidRPr="1FE94372">
              <w:rPr>
                <w:rFonts w:eastAsia="Times New Roman"/>
                <w:color w:val="000000" w:themeColor="text1"/>
                <w:sz w:val="20"/>
                <w:szCs w:val="20"/>
              </w:rPr>
              <w:t>Whatu</w:t>
            </w:r>
            <w:proofErr w:type="spellEnd"/>
            <w:r w:rsidR="56BF5156" w:rsidRPr="1FE94372">
              <w:rPr>
                <w:rFonts w:eastAsia="Times New Roman"/>
                <w:color w:val="000000" w:themeColor="text1"/>
                <w:sz w:val="20"/>
                <w:szCs w:val="20"/>
              </w:rPr>
              <w:t xml:space="preserve"> Ora</w:t>
            </w:r>
          </w:p>
          <w:p w14:paraId="4E2E7B20" w14:textId="7DD35356" w:rsidR="001924B0" w:rsidRDefault="42568C27" w:rsidP="1FE94372">
            <w:pPr>
              <w:pStyle w:val="ListParagraph"/>
              <w:widowControl/>
              <w:numPr>
                <w:ilvl w:val="0"/>
                <w:numId w:val="42"/>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t>Legal and ethical consultant on several projects in the fields of genetics/genomics and digital pathology and Hepatitis C</w:t>
            </w:r>
          </w:p>
        </w:tc>
      </w:tr>
      <w:tr w:rsidR="001924B0" w14:paraId="28028B4B"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5CEB7" w14:textId="77777777" w:rsidR="001924B0" w:rsidRDefault="001924B0">
            <w:pPr>
              <w:rPr>
                <w:rFonts w:eastAsia="Times New Roman"/>
                <w:b/>
                <w:bCs/>
                <w:sz w:val="20"/>
                <w:szCs w:val="20"/>
              </w:rPr>
            </w:pPr>
            <w:r>
              <w:rPr>
                <w:rFonts w:eastAsia="Times New Roman"/>
                <w:b/>
                <w:bCs/>
                <w:sz w:val="20"/>
                <w:szCs w:val="20"/>
              </w:rPr>
              <w:lastRenderedPageBreak/>
              <w:t>Edmond Carrucan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7E57A" w14:textId="77777777" w:rsidR="001924B0" w:rsidRDefault="00DF1AB4" w:rsidP="001924B0">
            <w:pPr>
              <w:pStyle w:val="ListParagraph"/>
              <w:widowControl/>
              <w:numPr>
                <w:ilvl w:val="0"/>
                <w:numId w:val="43"/>
              </w:numPr>
              <w:autoSpaceDE/>
              <w:autoSpaceDN/>
              <w:textAlignment w:val="center"/>
              <w:rPr>
                <w:rFonts w:eastAsia="Times New Roman"/>
                <w:color w:val="000000"/>
                <w:sz w:val="20"/>
                <w:szCs w:val="20"/>
              </w:rPr>
            </w:pPr>
            <w:r>
              <w:rPr>
                <w:rFonts w:eastAsia="Times New Roman"/>
                <w:color w:val="000000"/>
                <w:sz w:val="20"/>
                <w:szCs w:val="20"/>
              </w:rPr>
              <w:t xml:space="preserve">Former </w:t>
            </w:r>
            <w:r w:rsidR="001924B0">
              <w:rPr>
                <w:rFonts w:eastAsia="Times New Roman"/>
                <w:color w:val="000000"/>
                <w:sz w:val="20"/>
                <w:szCs w:val="20"/>
              </w:rPr>
              <w:t xml:space="preserve">Lecturer in Te </w:t>
            </w:r>
            <w:proofErr w:type="spellStart"/>
            <w:r w:rsidR="001924B0">
              <w:rPr>
                <w:rFonts w:eastAsia="Times New Roman"/>
                <w:color w:val="000000"/>
                <w:sz w:val="20"/>
                <w:szCs w:val="20"/>
              </w:rPr>
              <w:t>Piringa</w:t>
            </w:r>
            <w:proofErr w:type="spellEnd"/>
            <w:r w:rsidR="001924B0">
              <w:rPr>
                <w:rFonts w:eastAsia="Times New Roman"/>
                <w:color w:val="000000"/>
                <w:sz w:val="20"/>
                <w:szCs w:val="20"/>
              </w:rPr>
              <w:t xml:space="preserve"> – Faculty of Law at the University of Waikato</w:t>
            </w:r>
          </w:p>
          <w:p w14:paraId="524B2620" w14:textId="77777777" w:rsidR="001924B0" w:rsidRDefault="001924B0" w:rsidP="001924B0">
            <w:pPr>
              <w:pStyle w:val="ListParagraph"/>
              <w:widowControl/>
              <w:numPr>
                <w:ilvl w:val="0"/>
                <w:numId w:val="43"/>
              </w:numPr>
              <w:autoSpaceDE/>
              <w:autoSpaceDN/>
              <w:textAlignment w:val="center"/>
              <w:rPr>
                <w:rFonts w:eastAsia="Times New Roman"/>
                <w:color w:val="000000"/>
                <w:sz w:val="20"/>
                <w:szCs w:val="20"/>
              </w:rPr>
            </w:pPr>
            <w:r>
              <w:rPr>
                <w:rFonts w:eastAsia="Times New Roman"/>
                <w:color w:val="000000"/>
                <w:sz w:val="20"/>
                <w:szCs w:val="20"/>
              </w:rPr>
              <w:t xml:space="preserve">Former </w:t>
            </w:r>
            <w:proofErr w:type="spellStart"/>
            <w:r>
              <w:rPr>
                <w:rFonts w:eastAsia="Times New Roman"/>
                <w:color w:val="000000"/>
                <w:sz w:val="20"/>
                <w:szCs w:val="20"/>
              </w:rPr>
              <w:t>Rōia</w:t>
            </w:r>
            <w:proofErr w:type="spellEnd"/>
            <w:r>
              <w:rPr>
                <w:rFonts w:eastAsia="Times New Roman"/>
                <w:color w:val="000000"/>
                <w:sz w:val="20"/>
                <w:szCs w:val="20"/>
              </w:rPr>
              <w:t xml:space="preserve"> </w:t>
            </w:r>
            <w:proofErr w:type="spellStart"/>
            <w:r>
              <w:rPr>
                <w:rFonts w:eastAsia="Times New Roman"/>
                <w:color w:val="000000"/>
                <w:sz w:val="20"/>
                <w:szCs w:val="20"/>
              </w:rPr>
              <w:t>Rangatahi</w:t>
            </w:r>
            <w:proofErr w:type="spellEnd"/>
            <w:r>
              <w:rPr>
                <w:rFonts w:eastAsia="Times New Roman"/>
                <w:color w:val="000000"/>
                <w:sz w:val="20"/>
                <w:szCs w:val="20"/>
              </w:rPr>
              <w:t xml:space="preserve"> for Te </w:t>
            </w:r>
            <w:proofErr w:type="spellStart"/>
            <w:r>
              <w:rPr>
                <w:rFonts w:eastAsia="Times New Roman"/>
                <w:color w:val="000000"/>
                <w:sz w:val="20"/>
                <w:szCs w:val="20"/>
              </w:rPr>
              <w:t>Hunga</w:t>
            </w:r>
            <w:proofErr w:type="spellEnd"/>
            <w:r>
              <w:rPr>
                <w:rFonts w:eastAsia="Times New Roman"/>
                <w:color w:val="000000"/>
                <w:sz w:val="20"/>
                <w:szCs w:val="20"/>
              </w:rPr>
              <w:t xml:space="preserve"> </w:t>
            </w:r>
            <w:proofErr w:type="spellStart"/>
            <w:r>
              <w:rPr>
                <w:rFonts w:eastAsia="Times New Roman"/>
                <w:color w:val="000000"/>
                <w:sz w:val="20"/>
                <w:szCs w:val="20"/>
              </w:rPr>
              <w:t>Rōia</w:t>
            </w:r>
            <w:proofErr w:type="spellEnd"/>
            <w:r>
              <w:rPr>
                <w:rFonts w:eastAsia="Times New Roman"/>
                <w:color w:val="000000"/>
                <w:sz w:val="20"/>
                <w:szCs w:val="20"/>
              </w:rPr>
              <w:t xml:space="preserve"> Māori o Aotearoa</w:t>
            </w:r>
          </w:p>
        </w:tc>
      </w:tr>
      <w:tr w:rsidR="001924B0" w14:paraId="5555716C"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684C8" w14:textId="1868210E" w:rsidR="001924B0" w:rsidRDefault="001924B0" w:rsidP="33930F23">
            <w:pPr>
              <w:rPr>
                <w:rFonts w:eastAsia="Times New Roman"/>
                <w:b/>
                <w:bCs/>
                <w:sz w:val="20"/>
                <w:szCs w:val="20"/>
              </w:rPr>
            </w:pPr>
            <w:r w:rsidRPr="33930F23">
              <w:rPr>
                <w:rFonts w:eastAsia="Times New Roman"/>
                <w:b/>
                <w:bCs/>
                <w:sz w:val="20"/>
                <w:szCs w:val="20"/>
              </w:rPr>
              <w:t>Lindsey</w:t>
            </w:r>
            <w:r w:rsidR="146030CB" w:rsidRPr="33930F23">
              <w:rPr>
                <w:rFonts w:eastAsia="Times New Roman"/>
                <w:b/>
                <w:bCs/>
                <w:sz w:val="20"/>
                <w:szCs w:val="20"/>
              </w:rPr>
              <w:t xml:space="preserve"> Te Ata o Tū</w:t>
            </w:r>
            <w:r w:rsidRPr="33930F23">
              <w:rPr>
                <w:rFonts w:eastAsia="Times New Roman"/>
                <w:b/>
                <w:bCs/>
                <w:sz w:val="20"/>
                <w:szCs w:val="20"/>
              </w:rPr>
              <w:t xml:space="preserve"> MacDonald</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40998B" w14:textId="77777777" w:rsidR="001924B0" w:rsidRDefault="001924B0" w:rsidP="001924B0">
            <w:pPr>
              <w:widowControl/>
              <w:numPr>
                <w:ilvl w:val="1"/>
                <w:numId w:val="44"/>
              </w:numPr>
              <w:tabs>
                <w:tab w:val="clear" w:pos="785"/>
                <w:tab w:val="num" w:pos="1440"/>
              </w:tabs>
              <w:autoSpaceDE/>
              <w:autoSpaceDN/>
              <w:ind w:left="819" w:hanging="426"/>
              <w:textAlignment w:val="center"/>
              <w:rPr>
                <w:rFonts w:eastAsia="Times New Roman"/>
                <w:color w:val="000000"/>
                <w:sz w:val="20"/>
                <w:szCs w:val="20"/>
              </w:rPr>
            </w:pPr>
            <w:bookmarkStart w:id="21" w:name="_Hlk102035473"/>
            <w:r>
              <w:rPr>
                <w:rFonts w:eastAsia="Times New Roman"/>
                <w:color w:val="000000"/>
                <w:sz w:val="20"/>
                <w:szCs w:val="20"/>
              </w:rPr>
              <w:t xml:space="preserve">Research Fellow at </w:t>
            </w:r>
            <w:proofErr w:type="spellStart"/>
            <w:r>
              <w:rPr>
                <w:rFonts w:eastAsia="Times New Roman"/>
                <w:color w:val="000000"/>
                <w:sz w:val="20"/>
                <w:szCs w:val="20"/>
              </w:rPr>
              <w:t>Ngāi</w:t>
            </w:r>
            <w:proofErr w:type="spellEnd"/>
            <w:r>
              <w:rPr>
                <w:rFonts w:eastAsia="Times New Roman"/>
                <w:color w:val="000000"/>
                <w:sz w:val="20"/>
                <w:szCs w:val="20"/>
              </w:rPr>
              <w:t xml:space="preserve"> </w:t>
            </w:r>
            <w:proofErr w:type="spellStart"/>
            <w:r>
              <w:rPr>
                <w:rFonts w:eastAsia="Times New Roman"/>
                <w:color w:val="000000"/>
                <w:sz w:val="20"/>
                <w:szCs w:val="20"/>
              </w:rPr>
              <w:t>Tahu</w:t>
            </w:r>
            <w:proofErr w:type="spellEnd"/>
            <w:r>
              <w:rPr>
                <w:rFonts w:eastAsia="Times New Roman"/>
                <w:color w:val="000000"/>
                <w:sz w:val="20"/>
                <w:szCs w:val="20"/>
              </w:rPr>
              <w:t xml:space="preserve"> Research Centre</w:t>
            </w:r>
          </w:p>
          <w:p w14:paraId="604F1567" w14:textId="77777777" w:rsidR="001924B0" w:rsidRDefault="001924B0" w:rsidP="001924B0">
            <w:pPr>
              <w:widowControl/>
              <w:numPr>
                <w:ilvl w:val="1"/>
                <w:numId w:val="44"/>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Senior Lecturer in the Department of Political Science and International Relations at the University of Canterbury</w:t>
            </w:r>
          </w:p>
          <w:p w14:paraId="54F4FB31" w14:textId="77777777" w:rsidR="001924B0" w:rsidRDefault="001924B0" w:rsidP="001924B0">
            <w:pPr>
              <w:widowControl/>
              <w:numPr>
                <w:ilvl w:val="1"/>
                <w:numId w:val="44"/>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Co-Chair of Aotearoa Research Ethics Trust</w:t>
            </w:r>
            <w:bookmarkEnd w:id="21"/>
          </w:p>
        </w:tc>
      </w:tr>
      <w:tr w:rsidR="005E5960" w14:paraId="6E4A6C38"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ED2848" w14:textId="77777777" w:rsidR="005E5960" w:rsidRDefault="005E5960">
            <w:pPr>
              <w:rPr>
                <w:rFonts w:eastAsia="Times New Roman"/>
                <w:b/>
                <w:bCs/>
                <w:sz w:val="20"/>
                <w:szCs w:val="20"/>
              </w:rPr>
            </w:pPr>
            <w:r>
              <w:rPr>
                <w:rFonts w:eastAsia="Times New Roman"/>
                <w:b/>
                <w:bCs/>
                <w:sz w:val="20"/>
                <w:szCs w:val="20"/>
              </w:rPr>
              <w:t>Maree Candish</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3712C6" w14:textId="5D27466C" w:rsidR="005E5960" w:rsidRDefault="033E5CEB" w:rsidP="1FE94372">
            <w:pPr>
              <w:widowControl/>
              <w:numPr>
                <w:ilvl w:val="1"/>
                <w:numId w:val="44"/>
              </w:numPr>
              <w:tabs>
                <w:tab w:val="clear" w:pos="785"/>
                <w:tab w:val="num" w:pos="1440"/>
              </w:tabs>
              <w:autoSpaceDE/>
              <w:autoSpaceDN/>
              <w:ind w:left="819" w:hanging="426"/>
              <w:textAlignment w:val="center"/>
              <w:rPr>
                <w:color w:val="000000" w:themeColor="text1"/>
                <w:sz w:val="20"/>
                <w:szCs w:val="20"/>
              </w:rPr>
            </w:pPr>
            <w:r w:rsidRPr="5518C485">
              <w:rPr>
                <w:rFonts w:eastAsia="Times New Roman"/>
                <w:color w:val="000000" w:themeColor="text1"/>
                <w:sz w:val="20"/>
                <w:szCs w:val="20"/>
              </w:rPr>
              <w:t>Board member of Science for ME, an international forum for the advancement of knowledge of post-infection conditions including ME/CFS (unpaid)</w:t>
            </w:r>
          </w:p>
          <w:p w14:paraId="2A2F2926" w14:textId="06DC1D15" w:rsidR="005E5960" w:rsidRDefault="033E5CEB" w:rsidP="1FE94372">
            <w:pPr>
              <w:widowControl/>
              <w:numPr>
                <w:ilvl w:val="1"/>
                <w:numId w:val="44"/>
              </w:numPr>
              <w:tabs>
                <w:tab w:val="clear" w:pos="785"/>
                <w:tab w:val="num" w:pos="1440"/>
              </w:tabs>
              <w:autoSpaceDE/>
              <w:autoSpaceDN/>
              <w:ind w:left="819" w:hanging="426"/>
              <w:textAlignment w:val="center"/>
              <w:rPr>
                <w:color w:val="000000" w:themeColor="text1"/>
                <w:sz w:val="20"/>
                <w:szCs w:val="20"/>
              </w:rPr>
            </w:pPr>
            <w:r w:rsidRPr="5518C485">
              <w:rPr>
                <w:rFonts w:eastAsia="Times New Roman"/>
                <w:color w:val="000000" w:themeColor="text1"/>
                <w:sz w:val="20"/>
                <w:szCs w:val="20"/>
              </w:rPr>
              <w:t>Other unpaid international advocacy work related to post-infection conditions including ME/CFS and Long Covid</w:t>
            </w:r>
          </w:p>
        </w:tc>
      </w:tr>
      <w:tr w:rsidR="005E5960" w14:paraId="770DBABA"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26A33F" w14:textId="77777777" w:rsidR="005E5960" w:rsidRDefault="005E5960" w:rsidP="5518C485">
            <w:pPr>
              <w:rPr>
                <w:rFonts w:eastAsia="Times New Roman"/>
                <w:b/>
                <w:bCs/>
                <w:sz w:val="20"/>
                <w:szCs w:val="20"/>
              </w:rPr>
            </w:pPr>
            <w:r w:rsidRPr="5518C485">
              <w:rPr>
                <w:rFonts w:eastAsia="Times New Roman"/>
                <w:b/>
                <w:bCs/>
                <w:sz w:val="20"/>
                <w:szCs w:val="20"/>
              </w:rPr>
              <w:t>Seini Taufa</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5167F3" w14:textId="77777777" w:rsidR="005E5960" w:rsidRDefault="004C27C3" w:rsidP="001924B0">
            <w:pPr>
              <w:widowControl/>
              <w:numPr>
                <w:ilvl w:val="1"/>
                <w:numId w:val="44"/>
              </w:numPr>
              <w:tabs>
                <w:tab w:val="clear" w:pos="785"/>
                <w:tab w:val="num" w:pos="1440"/>
              </w:tabs>
              <w:autoSpaceDE/>
              <w:autoSpaceDN/>
              <w:ind w:left="819" w:hanging="426"/>
              <w:textAlignment w:val="center"/>
              <w:rPr>
                <w:rFonts w:eastAsia="Times New Roman"/>
                <w:color w:val="000000"/>
                <w:sz w:val="20"/>
                <w:szCs w:val="20"/>
              </w:rPr>
            </w:pPr>
            <w:r w:rsidRPr="5518C485">
              <w:rPr>
                <w:rFonts w:eastAsia="Times New Roman"/>
                <w:color w:val="000000" w:themeColor="text1"/>
                <w:sz w:val="20"/>
                <w:szCs w:val="20"/>
              </w:rPr>
              <w:t>Requested</w:t>
            </w:r>
          </w:p>
        </w:tc>
      </w:tr>
      <w:tr w:rsidR="009F6455" w14:paraId="1732867D"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16F86" w14:textId="7D88A781" w:rsidR="009F6455" w:rsidRPr="009F6455" w:rsidRDefault="3A29129E" w:rsidP="5518C485">
            <w:pPr>
              <w:rPr>
                <w:rFonts w:eastAsia="Times New Roman"/>
                <w:b/>
                <w:bCs/>
                <w:sz w:val="20"/>
                <w:szCs w:val="20"/>
              </w:rPr>
            </w:pPr>
            <w:r w:rsidRPr="5518C485">
              <w:rPr>
                <w:rFonts w:eastAsia="Times New Roman"/>
                <w:b/>
                <w:bCs/>
                <w:sz w:val="20"/>
                <w:szCs w:val="20"/>
              </w:rPr>
              <w:t xml:space="preserve">Tania </w:t>
            </w:r>
            <w:proofErr w:type="spellStart"/>
            <w:r w:rsidRPr="5518C485">
              <w:rPr>
                <w:rFonts w:eastAsia="Times New Roman"/>
                <w:b/>
                <w:bCs/>
                <w:sz w:val="20"/>
                <w:szCs w:val="20"/>
              </w:rPr>
              <w:t>Morenhout</w:t>
            </w:r>
            <w:proofErr w:type="spellEnd"/>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7BAF0C" w14:textId="4FF83884" w:rsidR="009F6455" w:rsidRDefault="15EDEDF5" w:rsidP="007F5C7B">
            <w:pPr>
              <w:widowControl/>
              <w:numPr>
                <w:ilvl w:val="1"/>
                <w:numId w:val="44"/>
              </w:numPr>
              <w:tabs>
                <w:tab w:val="clear" w:pos="785"/>
                <w:tab w:val="num" w:pos="1440"/>
              </w:tabs>
              <w:autoSpaceDE/>
              <w:autoSpaceDN/>
              <w:ind w:left="819" w:hanging="426"/>
              <w:textAlignment w:val="center"/>
              <w:rPr>
                <w:rFonts w:eastAsia="Times New Roman"/>
                <w:color w:val="000000" w:themeColor="text1"/>
                <w:sz w:val="20"/>
                <w:szCs w:val="20"/>
              </w:rPr>
            </w:pPr>
            <w:r w:rsidRPr="1FE94372">
              <w:rPr>
                <w:rFonts w:eastAsia="Times New Roman"/>
                <w:color w:val="000000" w:themeColor="text1"/>
                <w:sz w:val="20"/>
                <w:szCs w:val="20"/>
              </w:rPr>
              <w:t xml:space="preserve">Lecturer at Bioethics Centre, University of Otago, </w:t>
            </w:r>
            <w:proofErr w:type="spellStart"/>
            <w:r w:rsidRPr="1FE94372">
              <w:rPr>
                <w:rFonts w:eastAsia="Times New Roman"/>
                <w:color w:val="000000" w:themeColor="text1"/>
                <w:sz w:val="20"/>
                <w:szCs w:val="20"/>
              </w:rPr>
              <w:t>Ōtepoti</w:t>
            </w:r>
            <w:proofErr w:type="spellEnd"/>
            <w:r w:rsidRPr="1FE94372">
              <w:rPr>
                <w:rFonts w:eastAsia="Times New Roman"/>
                <w:color w:val="000000" w:themeColor="text1"/>
                <w:sz w:val="20"/>
                <w:szCs w:val="20"/>
              </w:rPr>
              <w:t xml:space="preserve"> Dunedin </w:t>
            </w:r>
          </w:p>
          <w:p w14:paraId="03E494FF" w14:textId="36FA775B" w:rsidR="009F6455" w:rsidRDefault="15EDEDF5" w:rsidP="007F5C7B">
            <w:pPr>
              <w:widowControl/>
              <w:numPr>
                <w:ilvl w:val="1"/>
                <w:numId w:val="44"/>
              </w:numPr>
              <w:tabs>
                <w:tab w:val="clear" w:pos="785"/>
                <w:tab w:val="num" w:pos="1440"/>
              </w:tabs>
              <w:autoSpaceDE/>
              <w:autoSpaceDN/>
              <w:ind w:left="819" w:hanging="426"/>
              <w:textAlignment w:val="center"/>
              <w:rPr>
                <w:rFonts w:eastAsia="Times New Roman"/>
                <w:color w:val="000000" w:themeColor="text1"/>
                <w:sz w:val="20"/>
                <w:szCs w:val="20"/>
              </w:rPr>
            </w:pPr>
            <w:r w:rsidRPr="1FE94372">
              <w:rPr>
                <w:rFonts w:eastAsia="Times New Roman"/>
                <w:color w:val="000000" w:themeColor="text1"/>
                <w:sz w:val="20"/>
                <w:szCs w:val="20"/>
              </w:rPr>
              <w:t>Chair of the WONCA (World Organisation of Family Doctors) Working Party on Ethics and Professionalism</w:t>
            </w:r>
          </w:p>
          <w:p w14:paraId="73A9BA35" w14:textId="1982ACE5" w:rsidR="009F6455" w:rsidRDefault="15EDEDF5" w:rsidP="007F5C7B">
            <w:pPr>
              <w:widowControl/>
              <w:numPr>
                <w:ilvl w:val="1"/>
                <w:numId w:val="44"/>
              </w:numPr>
              <w:tabs>
                <w:tab w:val="clear" w:pos="785"/>
                <w:tab w:val="num" w:pos="1440"/>
              </w:tabs>
              <w:autoSpaceDE/>
              <w:autoSpaceDN/>
              <w:ind w:left="819" w:hanging="426"/>
              <w:textAlignment w:val="center"/>
              <w:rPr>
                <w:rFonts w:eastAsia="Times New Roman"/>
                <w:color w:val="000000" w:themeColor="text1"/>
                <w:sz w:val="20"/>
                <w:szCs w:val="20"/>
              </w:rPr>
            </w:pPr>
            <w:r w:rsidRPr="1FE94372">
              <w:rPr>
                <w:rFonts w:eastAsia="Times New Roman"/>
                <w:color w:val="000000" w:themeColor="text1"/>
                <w:sz w:val="20"/>
                <w:szCs w:val="20"/>
              </w:rPr>
              <w:t>Member of the NZTHF Working Group on Research, Audit and Evaluation</w:t>
            </w:r>
          </w:p>
          <w:p w14:paraId="3103BF15" w14:textId="65C2AB44" w:rsidR="009F6455" w:rsidRDefault="15EDEDF5" w:rsidP="007F5C7B">
            <w:pPr>
              <w:widowControl/>
              <w:numPr>
                <w:ilvl w:val="1"/>
                <w:numId w:val="44"/>
              </w:numPr>
              <w:tabs>
                <w:tab w:val="clear" w:pos="785"/>
                <w:tab w:val="num" w:pos="1440"/>
              </w:tabs>
              <w:autoSpaceDE/>
              <w:autoSpaceDN/>
              <w:ind w:left="819" w:hanging="426"/>
              <w:textAlignment w:val="center"/>
              <w:rPr>
                <w:rFonts w:eastAsia="Times New Roman"/>
                <w:color w:val="000000" w:themeColor="text1"/>
                <w:sz w:val="20"/>
                <w:szCs w:val="20"/>
              </w:rPr>
            </w:pPr>
            <w:r w:rsidRPr="1FE94372">
              <w:rPr>
                <w:rFonts w:eastAsia="Times New Roman"/>
                <w:color w:val="000000" w:themeColor="text1"/>
                <w:sz w:val="20"/>
                <w:szCs w:val="20"/>
              </w:rPr>
              <w:t xml:space="preserve">GP at Broadway Medical Centre, </w:t>
            </w:r>
            <w:proofErr w:type="spellStart"/>
            <w:r w:rsidRPr="1FE94372">
              <w:rPr>
                <w:rFonts w:eastAsia="Times New Roman"/>
                <w:color w:val="000000" w:themeColor="text1"/>
                <w:sz w:val="20"/>
                <w:szCs w:val="20"/>
              </w:rPr>
              <w:t>Ōtepoti</w:t>
            </w:r>
            <w:proofErr w:type="spellEnd"/>
            <w:r w:rsidRPr="1FE94372">
              <w:rPr>
                <w:rFonts w:eastAsia="Times New Roman"/>
                <w:color w:val="000000" w:themeColor="text1"/>
                <w:sz w:val="20"/>
                <w:szCs w:val="20"/>
              </w:rPr>
              <w:t xml:space="preserve"> Dunedin (employee)</w:t>
            </w:r>
          </w:p>
          <w:p w14:paraId="0EF6C124" w14:textId="6425C93C" w:rsidR="009F6455" w:rsidRDefault="15EDEDF5" w:rsidP="007F5C7B">
            <w:pPr>
              <w:widowControl/>
              <w:numPr>
                <w:ilvl w:val="1"/>
                <w:numId w:val="44"/>
              </w:numPr>
              <w:tabs>
                <w:tab w:val="clear" w:pos="785"/>
                <w:tab w:val="num" w:pos="1440"/>
              </w:tabs>
              <w:autoSpaceDE/>
              <w:autoSpaceDN/>
              <w:ind w:left="819" w:hanging="426"/>
              <w:textAlignment w:val="center"/>
              <w:rPr>
                <w:rFonts w:eastAsia="Times New Roman"/>
                <w:color w:val="000000" w:themeColor="text1"/>
                <w:sz w:val="20"/>
                <w:szCs w:val="20"/>
              </w:rPr>
            </w:pPr>
            <w:r w:rsidRPr="1FE94372">
              <w:rPr>
                <w:rFonts w:eastAsia="Times New Roman"/>
                <w:color w:val="000000" w:themeColor="text1"/>
                <w:sz w:val="20"/>
                <w:szCs w:val="20"/>
              </w:rPr>
              <w:t xml:space="preserve">Consultancy work for King Baudouin Foundation Belgium (in position of Lecturer) </w:t>
            </w:r>
          </w:p>
          <w:p w14:paraId="6BE04E8E" w14:textId="4CF88756" w:rsidR="009F6455" w:rsidRDefault="15EDEDF5" w:rsidP="007F5C7B">
            <w:pPr>
              <w:widowControl/>
              <w:numPr>
                <w:ilvl w:val="1"/>
                <w:numId w:val="44"/>
              </w:numPr>
              <w:tabs>
                <w:tab w:val="clear" w:pos="785"/>
                <w:tab w:val="num" w:pos="1440"/>
              </w:tabs>
              <w:autoSpaceDE/>
              <w:autoSpaceDN/>
              <w:ind w:left="819" w:hanging="426"/>
              <w:textAlignment w:val="center"/>
              <w:rPr>
                <w:rFonts w:eastAsia="Times New Roman"/>
                <w:color w:val="000000" w:themeColor="text1"/>
                <w:sz w:val="20"/>
                <w:szCs w:val="20"/>
              </w:rPr>
            </w:pPr>
            <w:r w:rsidRPr="1FE94372">
              <w:rPr>
                <w:rFonts w:eastAsia="Times New Roman"/>
                <w:color w:val="000000" w:themeColor="text1"/>
                <w:sz w:val="20"/>
                <w:szCs w:val="20"/>
              </w:rPr>
              <w:t>Member GP Aotearoa, NZ Women in Medicine, PATHA</w:t>
            </w:r>
          </w:p>
        </w:tc>
      </w:tr>
      <w:tr w:rsidR="009F6455" w14:paraId="5938B17C" w14:textId="77777777" w:rsidTr="5518C485">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5E2847" w14:textId="191CC6FD" w:rsidR="009F6455" w:rsidRPr="009F6455" w:rsidRDefault="3A29129E" w:rsidP="5518C485">
            <w:pPr>
              <w:rPr>
                <w:rFonts w:eastAsia="Times New Roman"/>
                <w:b/>
                <w:bCs/>
                <w:sz w:val="20"/>
                <w:szCs w:val="20"/>
              </w:rPr>
            </w:pPr>
            <w:r w:rsidRPr="5518C485">
              <w:rPr>
                <w:rFonts w:eastAsia="Times New Roman"/>
                <w:b/>
                <w:bCs/>
                <w:sz w:val="20"/>
                <w:szCs w:val="20"/>
              </w:rPr>
              <w:t>Julia Black</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3BEE7B" w14:textId="0473AAF8" w:rsidR="009F6455" w:rsidRDefault="007F5C7B" w:rsidP="5518C485">
            <w:pPr>
              <w:widowControl/>
              <w:numPr>
                <w:ilvl w:val="1"/>
                <w:numId w:val="44"/>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themeColor="text1"/>
                <w:sz w:val="20"/>
                <w:szCs w:val="20"/>
              </w:rPr>
              <w:t xml:space="preserve">Member of </w:t>
            </w:r>
            <w:r w:rsidRPr="007F5C7B">
              <w:rPr>
                <w:rFonts w:eastAsia="Times New Roman"/>
                <w:color w:val="000000" w:themeColor="text1"/>
                <w:sz w:val="20"/>
                <w:szCs w:val="20"/>
              </w:rPr>
              <w:t>Dunedin Colorectal Cohort governance committee (DNCRC).</w:t>
            </w:r>
          </w:p>
        </w:tc>
      </w:tr>
    </w:tbl>
    <w:p w14:paraId="6EFDC2DA" w14:textId="77777777" w:rsidR="001924B0" w:rsidRDefault="001924B0" w:rsidP="001924B0">
      <w:pPr>
        <w:rPr>
          <w:rFonts w:eastAsia="Times New Roman"/>
        </w:rPr>
      </w:pPr>
      <w:r>
        <w:rPr>
          <w:rFonts w:eastAsia="Times New Roman"/>
        </w:rPr>
        <w:t> </w:t>
      </w:r>
    </w:p>
    <w:p w14:paraId="1829191D" w14:textId="77777777" w:rsidR="00E03989" w:rsidRPr="00DA0C31" w:rsidRDefault="00E03989" w:rsidP="00E03989">
      <w:pPr>
        <w:pStyle w:val="ListParagraph"/>
        <w:rPr>
          <w:rFonts w:asciiTheme="minorHAnsi" w:hAnsiTheme="minorHAnsi"/>
          <w:color w:val="000000" w:themeColor="text1"/>
        </w:rPr>
      </w:pPr>
    </w:p>
    <w:sectPr w:rsidR="00E03989" w:rsidRPr="00DA0C3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274B" w14:textId="77777777" w:rsidR="00F1163B" w:rsidRDefault="00F1163B" w:rsidP="00B41C3E">
      <w:r>
        <w:separator/>
      </w:r>
    </w:p>
  </w:endnote>
  <w:endnote w:type="continuationSeparator" w:id="0">
    <w:p w14:paraId="0B9302DD" w14:textId="77777777" w:rsidR="00F1163B" w:rsidRDefault="00F1163B" w:rsidP="00B41C3E">
      <w:r>
        <w:continuationSeparator/>
      </w:r>
    </w:p>
  </w:endnote>
  <w:endnote w:type="continuationNotice" w:id="1">
    <w:p w14:paraId="63F8124E" w14:textId="77777777" w:rsidR="00F1163B" w:rsidRDefault="00F1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33167"/>
      <w:docPartObj>
        <w:docPartGallery w:val="Page Numbers (Bottom of Page)"/>
        <w:docPartUnique/>
      </w:docPartObj>
    </w:sdtPr>
    <w:sdtEndPr>
      <w:rPr>
        <w:noProof/>
      </w:rPr>
    </w:sdtEndPr>
    <w:sdtContent>
      <w:p w14:paraId="3D8B7F27" w14:textId="77777777" w:rsidR="00B41C3E" w:rsidRDefault="00B41C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9CCFE" w14:textId="77777777" w:rsidR="00B41C3E" w:rsidRDefault="00B4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30AD" w14:textId="77777777" w:rsidR="00F1163B" w:rsidRDefault="00F1163B" w:rsidP="00B41C3E">
      <w:r>
        <w:separator/>
      </w:r>
    </w:p>
  </w:footnote>
  <w:footnote w:type="continuationSeparator" w:id="0">
    <w:p w14:paraId="30F015F7" w14:textId="77777777" w:rsidR="00F1163B" w:rsidRDefault="00F1163B" w:rsidP="00B41C3E">
      <w:r>
        <w:continuationSeparator/>
      </w:r>
    </w:p>
  </w:footnote>
  <w:footnote w:type="continuationNotice" w:id="1">
    <w:p w14:paraId="3A37B6E7" w14:textId="77777777" w:rsidR="00F1163B" w:rsidRDefault="00F11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58031"/>
      <w:docPartObj>
        <w:docPartGallery w:val="Page Numbers (Top of Page)"/>
        <w:docPartUnique/>
      </w:docPartObj>
    </w:sdtPr>
    <w:sdtEndPr>
      <w:rPr>
        <w:noProof/>
      </w:rPr>
    </w:sdtEndPr>
    <w:sdtContent>
      <w:p w14:paraId="1D59738C" w14:textId="77777777" w:rsidR="00B41C3E" w:rsidRDefault="00B41C3E" w:rsidP="00B41C3E">
        <w:pPr>
          <w:pStyle w:val="Header"/>
        </w:pPr>
        <w:r>
          <w:rPr>
            <w:noProof/>
          </w:rPr>
          <w:drawing>
            <wp:anchor distT="0" distB="0" distL="114300" distR="114300" simplePos="0" relativeHeight="251658240" behindDoc="0" locked="0" layoutInCell="1" allowOverlap="1" wp14:anchorId="26586EF2" wp14:editId="29A4FEDA">
              <wp:simplePos x="0" y="0"/>
              <wp:positionH relativeFrom="margin">
                <wp:align>center</wp:align>
              </wp:positionH>
              <wp:positionV relativeFrom="paragraph">
                <wp:posOffset>-249555</wp:posOffset>
              </wp:positionV>
              <wp:extent cx="790575" cy="448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anchor>
          </w:drawing>
        </w:r>
      </w:p>
    </w:sdtContent>
  </w:sdt>
  <w:p w14:paraId="0BB27DBB" w14:textId="77777777" w:rsidR="00B41C3E" w:rsidRDefault="00B4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73"/>
    <w:multiLevelType w:val="hybridMultilevel"/>
    <w:tmpl w:val="B9DCB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4013E25"/>
    <w:multiLevelType w:val="hybridMultilevel"/>
    <w:tmpl w:val="846805CE"/>
    <w:lvl w:ilvl="0" w:tplc="C3623764">
      <w:start w:val="1"/>
      <w:numFmt w:val="lowerLetter"/>
      <w:lvlText w:val="%1."/>
      <w:lvlJc w:val="left"/>
      <w:pPr>
        <w:ind w:left="1070" w:hanging="360"/>
      </w:pPr>
      <w:rPr>
        <w:b w:val="0"/>
        <w:bCs w:val="0"/>
      </w:rPr>
    </w:lvl>
    <w:lvl w:ilvl="1" w:tplc="14090019" w:tentative="1">
      <w:start w:val="1"/>
      <w:numFmt w:val="lowerLetter"/>
      <w:lvlText w:val="%2."/>
      <w:lvlJc w:val="left"/>
      <w:pPr>
        <w:ind w:left="1070" w:hanging="360"/>
      </w:pPr>
    </w:lvl>
    <w:lvl w:ilvl="2" w:tplc="1409001B" w:tentative="1">
      <w:start w:val="1"/>
      <w:numFmt w:val="lowerRoman"/>
      <w:lvlText w:val="%3."/>
      <w:lvlJc w:val="right"/>
      <w:pPr>
        <w:ind w:left="1790" w:hanging="180"/>
      </w:pPr>
    </w:lvl>
    <w:lvl w:ilvl="3" w:tplc="1409000F" w:tentative="1">
      <w:start w:val="1"/>
      <w:numFmt w:val="decimal"/>
      <w:lvlText w:val="%4."/>
      <w:lvlJc w:val="left"/>
      <w:pPr>
        <w:ind w:left="2510" w:hanging="360"/>
      </w:pPr>
    </w:lvl>
    <w:lvl w:ilvl="4" w:tplc="14090019" w:tentative="1">
      <w:start w:val="1"/>
      <w:numFmt w:val="lowerLetter"/>
      <w:lvlText w:val="%5."/>
      <w:lvlJc w:val="left"/>
      <w:pPr>
        <w:ind w:left="3230" w:hanging="360"/>
      </w:pPr>
    </w:lvl>
    <w:lvl w:ilvl="5" w:tplc="1409001B" w:tentative="1">
      <w:start w:val="1"/>
      <w:numFmt w:val="lowerRoman"/>
      <w:lvlText w:val="%6."/>
      <w:lvlJc w:val="right"/>
      <w:pPr>
        <w:ind w:left="3950" w:hanging="180"/>
      </w:pPr>
    </w:lvl>
    <w:lvl w:ilvl="6" w:tplc="1409000F" w:tentative="1">
      <w:start w:val="1"/>
      <w:numFmt w:val="decimal"/>
      <w:lvlText w:val="%7."/>
      <w:lvlJc w:val="left"/>
      <w:pPr>
        <w:ind w:left="4670" w:hanging="360"/>
      </w:pPr>
    </w:lvl>
    <w:lvl w:ilvl="7" w:tplc="14090019" w:tentative="1">
      <w:start w:val="1"/>
      <w:numFmt w:val="lowerLetter"/>
      <w:lvlText w:val="%8."/>
      <w:lvlJc w:val="left"/>
      <w:pPr>
        <w:ind w:left="5390" w:hanging="360"/>
      </w:pPr>
    </w:lvl>
    <w:lvl w:ilvl="8" w:tplc="1409001B" w:tentative="1">
      <w:start w:val="1"/>
      <w:numFmt w:val="lowerRoman"/>
      <w:lvlText w:val="%9."/>
      <w:lvlJc w:val="right"/>
      <w:pPr>
        <w:ind w:left="6110" w:hanging="180"/>
      </w:pPr>
    </w:lvl>
  </w:abstractNum>
  <w:abstractNum w:abstractNumId="2" w15:restartNumberingAfterBreak="0">
    <w:nsid w:val="05A827B3"/>
    <w:multiLevelType w:val="hybridMultilevel"/>
    <w:tmpl w:val="966657F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B0D1806"/>
    <w:multiLevelType w:val="hybridMultilevel"/>
    <w:tmpl w:val="B4FCB3F0"/>
    <w:lvl w:ilvl="0" w:tplc="BE902F8E">
      <w:start w:val="1"/>
      <w:numFmt w:val="lowerLetter"/>
      <w:lvlText w:val="%1."/>
      <w:lvlJc w:val="left"/>
      <w:pPr>
        <w:ind w:left="1440" w:hanging="360"/>
      </w:pPr>
      <w:rPr>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082EE7"/>
    <w:multiLevelType w:val="hybridMultilevel"/>
    <w:tmpl w:val="32E045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FA307DB"/>
    <w:multiLevelType w:val="hybridMultilevel"/>
    <w:tmpl w:val="E926FD96"/>
    <w:lvl w:ilvl="0" w:tplc="FFFFFFFF">
      <w:start w:val="6"/>
      <w:numFmt w:val="decimal"/>
      <w:lvlText w:val="%1."/>
      <w:lvlJc w:val="left"/>
      <w:pPr>
        <w:ind w:left="360" w:hanging="360"/>
      </w:pPr>
      <w:rPr>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0BB7D67"/>
    <w:multiLevelType w:val="hybridMultilevel"/>
    <w:tmpl w:val="60F62E8A"/>
    <w:lvl w:ilvl="0" w:tplc="C3623764">
      <w:start w:val="1"/>
      <w:numFmt w:val="lowerLetter"/>
      <w:lvlText w:val="%1."/>
      <w:lvlJc w:val="left"/>
      <w:pPr>
        <w:ind w:left="928" w:hanging="360"/>
      </w:pPr>
      <w:rPr>
        <w:b w:val="0"/>
        <w:bCs w:val="0"/>
      </w:rPr>
    </w:lvl>
    <w:lvl w:ilvl="1" w:tplc="14090019">
      <w:start w:val="1"/>
      <w:numFmt w:val="lowerLetter"/>
      <w:lvlText w:val="%2."/>
      <w:lvlJc w:val="left"/>
      <w:pPr>
        <w:ind w:left="928" w:hanging="360"/>
      </w:pPr>
    </w:lvl>
    <w:lvl w:ilvl="2" w:tplc="1409001B">
      <w:start w:val="1"/>
      <w:numFmt w:val="lowerRoman"/>
      <w:lvlText w:val="%3."/>
      <w:lvlJc w:val="right"/>
      <w:pPr>
        <w:ind w:left="1648" w:hanging="180"/>
      </w:pPr>
    </w:lvl>
    <w:lvl w:ilvl="3" w:tplc="1409000F" w:tentative="1">
      <w:start w:val="1"/>
      <w:numFmt w:val="decimal"/>
      <w:lvlText w:val="%4."/>
      <w:lvlJc w:val="left"/>
      <w:pPr>
        <w:ind w:left="2368" w:hanging="360"/>
      </w:pPr>
    </w:lvl>
    <w:lvl w:ilvl="4" w:tplc="14090019" w:tentative="1">
      <w:start w:val="1"/>
      <w:numFmt w:val="lowerLetter"/>
      <w:lvlText w:val="%5."/>
      <w:lvlJc w:val="left"/>
      <w:pPr>
        <w:ind w:left="3088" w:hanging="360"/>
      </w:pPr>
    </w:lvl>
    <w:lvl w:ilvl="5" w:tplc="1409001B" w:tentative="1">
      <w:start w:val="1"/>
      <w:numFmt w:val="lowerRoman"/>
      <w:lvlText w:val="%6."/>
      <w:lvlJc w:val="right"/>
      <w:pPr>
        <w:ind w:left="3808" w:hanging="180"/>
      </w:pPr>
    </w:lvl>
    <w:lvl w:ilvl="6" w:tplc="1409000F" w:tentative="1">
      <w:start w:val="1"/>
      <w:numFmt w:val="decimal"/>
      <w:lvlText w:val="%7."/>
      <w:lvlJc w:val="left"/>
      <w:pPr>
        <w:ind w:left="4528" w:hanging="360"/>
      </w:pPr>
    </w:lvl>
    <w:lvl w:ilvl="7" w:tplc="14090019" w:tentative="1">
      <w:start w:val="1"/>
      <w:numFmt w:val="lowerLetter"/>
      <w:lvlText w:val="%8."/>
      <w:lvlJc w:val="left"/>
      <w:pPr>
        <w:ind w:left="5248" w:hanging="360"/>
      </w:pPr>
    </w:lvl>
    <w:lvl w:ilvl="8" w:tplc="1409001B" w:tentative="1">
      <w:start w:val="1"/>
      <w:numFmt w:val="lowerRoman"/>
      <w:lvlText w:val="%9."/>
      <w:lvlJc w:val="right"/>
      <w:pPr>
        <w:ind w:left="5968" w:hanging="180"/>
      </w:pPr>
    </w:lvl>
  </w:abstractNum>
  <w:abstractNum w:abstractNumId="7" w15:restartNumberingAfterBreak="0">
    <w:nsid w:val="15FB6FAB"/>
    <w:multiLevelType w:val="hybridMultilevel"/>
    <w:tmpl w:val="19B0BD62"/>
    <w:lvl w:ilvl="0" w:tplc="5D667244">
      <w:start w:val="8"/>
      <w:numFmt w:val="decimal"/>
      <w:lvlText w:val="%1."/>
      <w:lvlJc w:val="left"/>
      <w:pPr>
        <w:ind w:left="720" w:hanging="360"/>
      </w:pPr>
      <w:rPr>
        <w:rFonts w:hint="default"/>
      </w:rPr>
    </w:lvl>
    <w:lvl w:ilvl="1" w:tplc="E9C247E8">
      <w:start w:val="12"/>
      <w:numFmt w:val="decimal"/>
      <w:lvlText w:val="%2."/>
      <w:lvlJc w:val="left"/>
      <w:pPr>
        <w:ind w:left="502" w:hanging="360"/>
      </w:pPr>
      <w:rPr>
        <w:rFonts w:hint="default"/>
        <w:b/>
        <w:bCs/>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84966C2"/>
    <w:multiLevelType w:val="multilevel"/>
    <w:tmpl w:val="BC68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E32BB"/>
    <w:multiLevelType w:val="hybridMultilevel"/>
    <w:tmpl w:val="F356E7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235254"/>
    <w:multiLevelType w:val="hybridMultilevel"/>
    <w:tmpl w:val="60F62E8A"/>
    <w:lvl w:ilvl="0" w:tplc="C3623764">
      <w:start w:val="1"/>
      <w:numFmt w:val="lowerLetter"/>
      <w:lvlText w:val="%1."/>
      <w:lvlJc w:val="left"/>
      <w:pPr>
        <w:ind w:left="928" w:hanging="360"/>
      </w:pPr>
      <w:rPr>
        <w:b w:val="0"/>
        <w:bCs w:val="0"/>
      </w:rPr>
    </w:lvl>
    <w:lvl w:ilvl="1" w:tplc="14090019" w:tentative="1">
      <w:start w:val="1"/>
      <w:numFmt w:val="lowerLetter"/>
      <w:lvlText w:val="%2."/>
      <w:lvlJc w:val="left"/>
      <w:pPr>
        <w:ind w:left="928" w:hanging="360"/>
      </w:pPr>
    </w:lvl>
    <w:lvl w:ilvl="2" w:tplc="1409001B" w:tentative="1">
      <w:start w:val="1"/>
      <w:numFmt w:val="lowerRoman"/>
      <w:lvlText w:val="%3."/>
      <w:lvlJc w:val="right"/>
      <w:pPr>
        <w:ind w:left="1648" w:hanging="180"/>
      </w:pPr>
    </w:lvl>
    <w:lvl w:ilvl="3" w:tplc="1409000F" w:tentative="1">
      <w:start w:val="1"/>
      <w:numFmt w:val="decimal"/>
      <w:lvlText w:val="%4."/>
      <w:lvlJc w:val="left"/>
      <w:pPr>
        <w:ind w:left="2368" w:hanging="360"/>
      </w:pPr>
    </w:lvl>
    <w:lvl w:ilvl="4" w:tplc="14090019" w:tentative="1">
      <w:start w:val="1"/>
      <w:numFmt w:val="lowerLetter"/>
      <w:lvlText w:val="%5."/>
      <w:lvlJc w:val="left"/>
      <w:pPr>
        <w:ind w:left="3088" w:hanging="360"/>
      </w:pPr>
    </w:lvl>
    <w:lvl w:ilvl="5" w:tplc="1409001B" w:tentative="1">
      <w:start w:val="1"/>
      <w:numFmt w:val="lowerRoman"/>
      <w:lvlText w:val="%6."/>
      <w:lvlJc w:val="right"/>
      <w:pPr>
        <w:ind w:left="3808" w:hanging="180"/>
      </w:pPr>
    </w:lvl>
    <w:lvl w:ilvl="6" w:tplc="1409000F" w:tentative="1">
      <w:start w:val="1"/>
      <w:numFmt w:val="decimal"/>
      <w:lvlText w:val="%7."/>
      <w:lvlJc w:val="left"/>
      <w:pPr>
        <w:ind w:left="4528" w:hanging="360"/>
      </w:pPr>
    </w:lvl>
    <w:lvl w:ilvl="7" w:tplc="14090019" w:tentative="1">
      <w:start w:val="1"/>
      <w:numFmt w:val="lowerLetter"/>
      <w:lvlText w:val="%8."/>
      <w:lvlJc w:val="left"/>
      <w:pPr>
        <w:ind w:left="5248" w:hanging="360"/>
      </w:pPr>
    </w:lvl>
    <w:lvl w:ilvl="8" w:tplc="1409001B" w:tentative="1">
      <w:start w:val="1"/>
      <w:numFmt w:val="lowerRoman"/>
      <w:lvlText w:val="%9."/>
      <w:lvlJc w:val="right"/>
      <w:pPr>
        <w:ind w:left="5968" w:hanging="180"/>
      </w:pPr>
    </w:lvl>
  </w:abstractNum>
  <w:abstractNum w:abstractNumId="11" w15:restartNumberingAfterBreak="0">
    <w:nsid w:val="1DB430A2"/>
    <w:multiLevelType w:val="hybridMultilevel"/>
    <w:tmpl w:val="5ADCF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1E684521"/>
    <w:multiLevelType w:val="hybridMultilevel"/>
    <w:tmpl w:val="FFFFFFFF"/>
    <w:lvl w:ilvl="0" w:tplc="F1BC3AC0">
      <w:start w:val="1"/>
      <w:numFmt w:val="decimal"/>
      <w:lvlText w:val="%1."/>
      <w:lvlJc w:val="left"/>
      <w:pPr>
        <w:ind w:left="720" w:hanging="360"/>
      </w:pPr>
    </w:lvl>
    <w:lvl w:ilvl="1" w:tplc="58C4E998">
      <w:start w:val="1"/>
      <w:numFmt w:val="lowerLetter"/>
      <w:lvlText w:val="%2."/>
      <w:lvlJc w:val="left"/>
      <w:pPr>
        <w:ind w:left="1440" w:hanging="360"/>
      </w:pPr>
    </w:lvl>
    <w:lvl w:ilvl="2" w:tplc="EC8C573C">
      <w:start w:val="1"/>
      <w:numFmt w:val="lowerRoman"/>
      <w:lvlText w:val="%3."/>
      <w:lvlJc w:val="right"/>
      <w:pPr>
        <w:ind w:left="2160" w:hanging="180"/>
      </w:pPr>
    </w:lvl>
    <w:lvl w:ilvl="3" w:tplc="31EEF438">
      <w:start w:val="1"/>
      <w:numFmt w:val="decimal"/>
      <w:lvlText w:val="%4."/>
      <w:lvlJc w:val="left"/>
      <w:pPr>
        <w:ind w:left="2880" w:hanging="360"/>
      </w:pPr>
    </w:lvl>
    <w:lvl w:ilvl="4" w:tplc="8F820530">
      <w:start w:val="1"/>
      <w:numFmt w:val="lowerLetter"/>
      <w:lvlText w:val="%5."/>
      <w:lvlJc w:val="left"/>
      <w:pPr>
        <w:ind w:left="3600" w:hanging="360"/>
      </w:pPr>
    </w:lvl>
    <w:lvl w:ilvl="5" w:tplc="85C67EA0">
      <w:start w:val="1"/>
      <w:numFmt w:val="lowerRoman"/>
      <w:lvlText w:val="%6."/>
      <w:lvlJc w:val="right"/>
      <w:pPr>
        <w:ind w:left="4320" w:hanging="180"/>
      </w:pPr>
    </w:lvl>
    <w:lvl w:ilvl="6" w:tplc="5D9C7E2E">
      <w:start w:val="1"/>
      <w:numFmt w:val="decimal"/>
      <w:lvlText w:val="%7."/>
      <w:lvlJc w:val="left"/>
      <w:pPr>
        <w:ind w:left="5040" w:hanging="360"/>
      </w:pPr>
    </w:lvl>
    <w:lvl w:ilvl="7" w:tplc="20B4E0E2">
      <w:start w:val="1"/>
      <w:numFmt w:val="lowerLetter"/>
      <w:lvlText w:val="%8."/>
      <w:lvlJc w:val="left"/>
      <w:pPr>
        <w:ind w:left="5760" w:hanging="360"/>
      </w:pPr>
    </w:lvl>
    <w:lvl w:ilvl="8" w:tplc="FCE47AA6">
      <w:start w:val="1"/>
      <w:numFmt w:val="lowerRoman"/>
      <w:lvlText w:val="%9."/>
      <w:lvlJc w:val="right"/>
      <w:pPr>
        <w:ind w:left="6480" w:hanging="180"/>
      </w:pPr>
    </w:lvl>
  </w:abstractNum>
  <w:abstractNum w:abstractNumId="13" w15:restartNumberingAfterBreak="0">
    <w:nsid w:val="2060B054"/>
    <w:multiLevelType w:val="hybridMultilevel"/>
    <w:tmpl w:val="FFFFFFFF"/>
    <w:lvl w:ilvl="0" w:tplc="7BF28318">
      <w:start w:val="1"/>
      <w:numFmt w:val="bullet"/>
      <w:lvlText w:val="-"/>
      <w:lvlJc w:val="left"/>
      <w:pPr>
        <w:ind w:left="720" w:hanging="360"/>
      </w:pPr>
      <w:rPr>
        <w:rFonts w:ascii="Calibri" w:hAnsi="Calibri" w:hint="default"/>
      </w:rPr>
    </w:lvl>
    <w:lvl w:ilvl="1" w:tplc="B598121E">
      <w:start w:val="1"/>
      <w:numFmt w:val="bullet"/>
      <w:lvlText w:val="o"/>
      <w:lvlJc w:val="left"/>
      <w:pPr>
        <w:ind w:left="1440" w:hanging="360"/>
      </w:pPr>
      <w:rPr>
        <w:rFonts w:ascii="Courier New" w:hAnsi="Courier New" w:hint="default"/>
      </w:rPr>
    </w:lvl>
    <w:lvl w:ilvl="2" w:tplc="4F76E220">
      <w:start w:val="1"/>
      <w:numFmt w:val="bullet"/>
      <w:lvlText w:val=""/>
      <w:lvlJc w:val="left"/>
      <w:pPr>
        <w:ind w:left="2160" w:hanging="360"/>
      </w:pPr>
      <w:rPr>
        <w:rFonts w:ascii="Wingdings" w:hAnsi="Wingdings" w:hint="default"/>
      </w:rPr>
    </w:lvl>
    <w:lvl w:ilvl="3" w:tplc="9A1CB05C">
      <w:start w:val="1"/>
      <w:numFmt w:val="bullet"/>
      <w:lvlText w:val=""/>
      <w:lvlJc w:val="left"/>
      <w:pPr>
        <w:ind w:left="2880" w:hanging="360"/>
      </w:pPr>
      <w:rPr>
        <w:rFonts w:ascii="Symbol" w:hAnsi="Symbol" w:hint="default"/>
      </w:rPr>
    </w:lvl>
    <w:lvl w:ilvl="4" w:tplc="590ECA44">
      <w:start w:val="1"/>
      <w:numFmt w:val="bullet"/>
      <w:lvlText w:val="o"/>
      <w:lvlJc w:val="left"/>
      <w:pPr>
        <w:ind w:left="3600" w:hanging="360"/>
      </w:pPr>
      <w:rPr>
        <w:rFonts w:ascii="Courier New" w:hAnsi="Courier New" w:hint="default"/>
      </w:rPr>
    </w:lvl>
    <w:lvl w:ilvl="5" w:tplc="465823AC">
      <w:start w:val="1"/>
      <w:numFmt w:val="bullet"/>
      <w:lvlText w:val=""/>
      <w:lvlJc w:val="left"/>
      <w:pPr>
        <w:ind w:left="4320" w:hanging="360"/>
      </w:pPr>
      <w:rPr>
        <w:rFonts w:ascii="Wingdings" w:hAnsi="Wingdings" w:hint="default"/>
      </w:rPr>
    </w:lvl>
    <w:lvl w:ilvl="6" w:tplc="C1440186">
      <w:start w:val="1"/>
      <w:numFmt w:val="bullet"/>
      <w:lvlText w:val=""/>
      <w:lvlJc w:val="left"/>
      <w:pPr>
        <w:ind w:left="5040" w:hanging="360"/>
      </w:pPr>
      <w:rPr>
        <w:rFonts w:ascii="Symbol" w:hAnsi="Symbol" w:hint="default"/>
      </w:rPr>
    </w:lvl>
    <w:lvl w:ilvl="7" w:tplc="DCDC6312">
      <w:start w:val="1"/>
      <w:numFmt w:val="bullet"/>
      <w:lvlText w:val="o"/>
      <w:lvlJc w:val="left"/>
      <w:pPr>
        <w:ind w:left="5760" w:hanging="360"/>
      </w:pPr>
      <w:rPr>
        <w:rFonts w:ascii="Courier New" w:hAnsi="Courier New" w:hint="default"/>
      </w:rPr>
    </w:lvl>
    <w:lvl w:ilvl="8" w:tplc="00D0A350">
      <w:start w:val="1"/>
      <w:numFmt w:val="bullet"/>
      <w:lvlText w:val=""/>
      <w:lvlJc w:val="left"/>
      <w:pPr>
        <w:ind w:left="6480" w:hanging="360"/>
      </w:pPr>
      <w:rPr>
        <w:rFonts w:ascii="Wingdings" w:hAnsi="Wingdings" w:hint="default"/>
      </w:rPr>
    </w:lvl>
  </w:abstractNum>
  <w:abstractNum w:abstractNumId="14" w15:restartNumberingAfterBreak="0">
    <w:nsid w:val="26E6071C"/>
    <w:multiLevelType w:val="hybridMultilevel"/>
    <w:tmpl w:val="E1C60ED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2C1D7FD9"/>
    <w:multiLevelType w:val="multilevel"/>
    <w:tmpl w:val="19A085E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2D64C2C9"/>
    <w:multiLevelType w:val="hybridMultilevel"/>
    <w:tmpl w:val="FFFFFFFF"/>
    <w:lvl w:ilvl="0" w:tplc="D04EE546">
      <w:start w:val="13"/>
      <w:numFmt w:val="decimal"/>
      <w:lvlText w:val="%1."/>
      <w:lvlJc w:val="left"/>
      <w:pPr>
        <w:ind w:left="720" w:hanging="360"/>
      </w:pPr>
    </w:lvl>
    <w:lvl w:ilvl="1" w:tplc="2BA47774">
      <w:start w:val="1"/>
      <w:numFmt w:val="lowerLetter"/>
      <w:lvlText w:val="%2."/>
      <w:lvlJc w:val="left"/>
      <w:pPr>
        <w:ind w:left="1440" w:hanging="360"/>
      </w:pPr>
    </w:lvl>
    <w:lvl w:ilvl="2" w:tplc="34C6177A">
      <w:start w:val="1"/>
      <w:numFmt w:val="lowerRoman"/>
      <w:lvlText w:val="%3."/>
      <w:lvlJc w:val="right"/>
      <w:pPr>
        <w:ind w:left="2160" w:hanging="180"/>
      </w:pPr>
    </w:lvl>
    <w:lvl w:ilvl="3" w:tplc="05EECD36">
      <w:start w:val="1"/>
      <w:numFmt w:val="decimal"/>
      <w:lvlText w:val="%4."/>
      <w:lvlJc w:val="left"/>
      <w:pPr>
        <w:ind w:left="2880" w:hanging="360"/>
      </w:pPr>
    </w:lvl>
    <w:lvl w:ilvl="4" w:tplc="0980E7FA">
      <w:start w:val="1"/>
      <w:numFmt w:val="lowerLetter"/>
      <w:lvlText w:val="%5."/>
      <w:lvlJc w:val="left"/>
      <w:pPr>
        <w:ind w:left="3600" w:hanging="360"/>
      </w:pPr>
    </w:lvl>
    <w:lvl w:ilvl="5" w:tplc="ED92B3AA">
      <w:start w:val="1"/>
      <w:numFmt w:val="lowerRoman"/>
      <w:lvlText w:val="%6."/>
      <w:lvlJc w:val="right"/>
      <w:pPr>
        <w:ind w:left="4320" w:hanging="180"/>
      </w:pPr>
    </w:lvl>
    <w:lvl w:ilvl="6" w:tplc="08C6FB10">
      <w:start w:val="1"/>
      <w:numFmt w:val="decimal"/>
      <w:lvlText w:val="%7."/>
      <w:lvlJc w:val="left"/>
      <w:pPr>
        <w:ind w:left="5040" w:hanging="360"/>
      </w:pPr>
    </w:lvl>
    <w:lvl w:ilvl="7" w:tplc="606C9432">
      <w:start w:val="1"/>
      <w:numFmt w:val="lowerLetter"/>
      <w:lvlText w:val="%8."/>
      <w:lvlJc w:val="left"/>
      <w:pPr>
        <w:ind w:left="5760" w:hanging="360"/>
      </w:pPr>
    </w:lvl>
    <w:lvl w:ilvl="8" w:tplc="AF40A7A2">
      <w:start w:val="1"/>
      <w:numFmt w:val="lowerRoman"/>
      <w:lvlText w:val="%9."/>
      <w:lvlJc w:val="right"/>
      <w:pPr>
        <w:ind w:left="6480" w:hanging="180"/>
      </w:pPr>
    </w:lvl>
  </w:abstractNum>
  <w:abstractNum w:abstractNumId="17" w15:restartNumberingAfterBreak="0">
    <w:nsid w:val="31AC478A"/>
    <w:multiLevelType w:val="multilevel"/>
    <w:tmpl w:val="6F408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30CA2"/>
    <w:multiLevelType w:val="hybridMultilevel"/>
    <w:tmpl w:val="2A2AE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56B7A08"/>
    <w:multiLevelType w:val="hybridMultilevel"/>
    <w:tmpl w:val="C5A00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599EEF"/>
    <w:multiLevelType w:val="hybridMultilevel"/>
    <w:tmpl w:val="FFFFFFFF"/>
    <w:lvl w:ilvl="0" w:tplc="8724F7E4">
      <w:start w:val="1"/>
      <w:numFmt w:val="bullet"/>
      <w:lvlText w:val="-"/>
      <w:lvlJc w:val="left"/>
      <w:pPr>
        <w:ind w:left="720" w:hanging="360"/>
      </w:pPr>
      <w:rPr>
        <w:rFonts w:ascii="Calibri" w:hAnsi="Calibri" w:hint="default"/>
      </w:rPr>
    </w:lvl>
    <w:lvl w:ilvl="1" w:tplc="A89016A2">
      <w:start w:val="1"/>
      <w:numFmt w:val="bullet"/>
      <w:lvlText w:val="o"/>
      <w:lvlJc w:val="left"/>
      <w:pPr>
        <w:ind w:left="1440" w:hanging="360"/>
      </w:pPr>
      <w:rPr>
        <w:rFonts w:ascii="Courier New" w:hAnsi="Courier New" w:hint="default"/>
      </w:rPr>
    </w:lvl>
    <w:lvl w:ilvl="2" w:tplc="89481D6E">
      <w:start w:val="1"/>
      <w:numFmt w:val="bullet"/>
      <w:lvlText w:val=""/>
      <w:lvlJc w:val="left"/>
      <w:pPr>
        <w:ind w:left="2160" w:hanging="360"/>
      </w:pPr>
      <w:rPr>
        <w:rFonts w:ascii="Wingdings" w:hAnsi="Wingdings" w:hint="default"/>
      </w:rPr>
    </w:lvl>
    <w:lvl w:ilvl="3" w:tplc="89FE6B94">
      <w:start w:val="1"/>
      <w:numFmt w:val="bullet"/>
      <w:lvlText w:val=""/>
      <w:lvlJc w:val="left"/>
      <w:pPr>
        <w:ind w:left="2880" w:hanging="360"/>
      </w:pPr>
      <w:rPr>
        <w:rFonts w:ascii="Symbol" w:hAnsi="Symbol" w:hint="default"/>
      </w:rPr>
    </w:lvl>
    <w:lvl w:ilvl="4" w:tplc="A9E41D4E">
      <w:start w:val="1"/>
      <w:numFmt w:val="bullet"/>
      <w:lvlText w:val="o"/>
      <w:lvlJc w:val="left"/>
      <w:pPr>
        <w:ind w:left="3600" w:hanging="360"/>
      </w:pPr>
      <w:rPr>
        <w:rFonts w:ascii="Courier New" w:hAnsi="Courier New" w:hint="default"/>
      </w:rPr>
    </w:lvl>
    <w:lvl w:ilvl="5" w:tplc="882451DA">
      <w:start w:val="1"/>
      <w:numFmt w:val="bullet"/>
      <w:lvlText w:val=""/>
      <w:lvlJc w:val="left"/>
      <w:pPr>
        <w:ind w:left="4320" w:hanging="360"/>
      </w:pPr>
      <w:rPr>
        <w:rFonts w:ascii="Wingdings" w:hAnsi="Wingdings" w:hint="default"/>
      </w:rPr>
    </w:lvl>
    <w:lvl w:ilvl="6" w:tplc="6AC0A05E">
      <w:start w:val="1"/>
      <w:numFmt w:val="bullet"/>
      <w:lvlText w:val=""/>
      <w:lvlJc w:val="left"/>
      <w:pPr>
        <w:ind w:left="5040" w:hanging="360"/>
      </w:pPr>
      <w:rPr>
        <w:rFonts w:ascii="Symbol" w:hAnsi="Symbol" w:hint="default"/>
      </w:rPr>
    </w:lvl>
    <w:lvl w:ilvl="7" w:tplc="9D124384">
      <w:start w:val="1"/>
      <w:numFmt w:val="bullet"/>
      <w:lvlText w:val="o"/>
      <w:lvlJc w:val="left"/>
      <w:pPr>
        <w:ind w:left="5760" w:hanging="360"/>
      </w:pPr>
      <w:rPr>
        <w:rFonts w:ascii="Courier New" w:hAnsi="Courier New" w:hint="default"/>
      </w:rPr>
    </w:lvl>
    <w:lvl w:ilvl="8" w:tplc="8704188A">
      <w:start w:val="1"/>
      <w:numFmt w:val="bullet"/>
      <w:lvlText w:val=""/>
      <w:lvlJc w:val="left"/>
      <w:pPr>
        <w:ind w:left="6480" w:hanging="360"/>
      </w:pPr>
      <w:rPr>
        <w:rFonts w:ascii="Wingdings" w:hAnsi="Wingdings" w:hint="default"/>
      </w:rPr>
    </w:lvl>
  </w:abstractNum>
  <w:abstractNum w:abstractNumId="21" w15:restartNumberingAfterBreak="0">
    <w:nsid w:val="3776690D"/>
    <w:multiLevelType w:val="hybridMultilevel"/>
    <w:tmpl w:val="AC387B6C"/>
    <w:lvl w:ilvl="0" w:tplc="BE902F8E">
      <w:start w:val="1"/>
      <w:numFmt w:val="lowerLetter"/>
      <w:lvlText w:val="%1."/>
      <w:lvlJc w:val="left"/>
      <w:pPr>
        <w:ind w:left="144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9A3FE70"/>
    <w:multiLevelType w:val="hybridMultilevel"/>
    <w:tmpl w:val="9718ED4E"/>
    <w:lvl w:ilvl="0" w:tplc="67721674">
      <w:start w:val="1"/>
      <w:numFmt w:val="bullet"/>
      <w:lvlText w:val=""/>
      <w:lvlJc w:val="left"/>
      <w:pPr>
        <w:ind w:left="720" w:hanging="360"/>
      </w:pPr>
      <w:rPr>
        <w:rFonts w:ascii="Symbol" w:hAnsi="Symbol" w:hint="default"/>
      </w:rPr>
    </w:lvl>
    <w:lvl w:ilvl="1" w:tplc="BED8F8B0">
      <w:start w:val="1"/>
      <w:numFmt w:val="bullet"/>
      <w:lvlText w:val="o"/>
      <w:lvlJc w:val="left"/>
      <w:pPr>
        <w:ind w:left="1440" w:hanging="360"/>
      </w:pPr>
      <w:rPr>
        <w:rFonts w:ascii="Courier New" w:hAnsi="Courier New" w:hint="default"/>
      </w:rPr>
    </w:lvl>
    <w:lvl w:ilvl="2" w:tplc="3DB8307A">
      <w:start w:val="1"/>
      <w:numFmt w:val="bullet"/>
      <w:lvlText w:val=""/>
      <w:lvlJc w:val="left"/>
      <w:pPr>
        <w:ind w:left="2160" w:hanging="360"/>
      </w:pPr>
      <w:rPr>
        <w:rFonts w:ascii="Wingdings" w:hAnsi="Wingdings" w:hint="default"/>
      </w:rPr>
    </w:lvl>
    <w:lvl w:ilvl="3" w:tplc="18C23D7C">
      <w:start w:val="1"/>
      <w:numFmt w:val="bullet"/>
      <w:lvlText w:val=""/>
      <w:lvlJc w:val="left"/>
      <w:pPr>
        <w:ind w:left="2880" w:hanging="360"/>
      </w:pPr>
      <w:rPr>
        <w:rFonts w:ascii="Symbol" w:hAnsi="Symbol" w:hint="default"/>
      </w:rPr>
    </w:lvl>
    <w:lvl w:ilvl="4" w:tplc="29C82A88">
      <w:start w:val="1"/>
      <w:numFmt w:val="bullet"/>
      <w:lvlText w:val="o"/>
      <w:lvlJc w:val="left"/>
      <w:pPr>
        <w:ind w:left="3600" w:hanging="360"/>
      </w:pPr>
      <w:rPr>
        <w:rFonts w:ascii="Courier New" w:hAnsi="Courier New" w:hint="default"/>
      </w:rPr>
    </w:lvl>
    <w:lvl w:ilvl="5" w:tplc="01383FCC">
      <w:start w:val="1"/>
      <w:numFmt w:val="bullet"/>
      <w:lvlText w:val=""/>
      <w:lvlJc w:val="left"/>
      <w:pPr>
        <w:ind w:left="4320" w:hanging="360"/>
      </w:pPr>
      <w:rPr>
        <w:rFonts w:ascii="Wingdings" w:hAnsi="Wingdings" w:hint="default"/>
      </w:rPr>
    </w:lvl>
    <w:lvl w:ilvl="6" w:tplc="EE68D44C">
      <w:start w:val="1"/>
      <w:numFmt w:val="bullet"/>
      <w:lvlText w:val=""/>
      <w:lvlJc w:val="left"/>
      <w:pPr>
        <w:ind w:left="5040" w:hanging="360"/>
      </w:pPr>
      <w:rPr>
        <w:rFonts w:ascii="Symbol" w:hAnsi="Symbol" w:hint="default"/>
      </w:rPr>
    </w:lvl>
    <w:lvl w:ilvl="7" w:tplc="E6D88E26">
      <w:start w:val="1"/>
      <w:numFmt w:val="bullet"/>
      <w:lvlText w:val="o"/>
      <w:lvlJc w:val="left"/>
      <w:pPr>
        <w:ind w:left="5760" w:hanging="360"/>
      </w:pPr>
      <w:rPr>
        <w:rFonts w:ascii="Courier New" w:hAnsi="Courier New" w:hint="default"/>
      </w:rPr>
    </w:lvl>
    <w:lvl w:ilvl="8" w:tplc="D62CEF9A">
      <w:start w:val="1"/>
      <w:numFmt w:val="bullet"/>
      <w:lvlText w:val=""/>
      <w:lvlJc w:val="left"/>
      <w:pPr>
        <w:ind w:left="6480" w:hanging="360"/>
      </w:pPr>
      <w:rPr>
        <w:rFonts w:ascii="Wingdings" w:hAnsi="Wingdings" w:hint="default"/>
      </w:rPr>
    </w:lvl>
  </w:abstractNum>
  <w:abstractNum w:abstractNumId="23" w15:restartNumberingAfterBreak="0">
    <w:nsid w:val="4347D5A2"/>
    <w:multiLevelType w:val="hybridMultilevel"/>
    <w:tmpl w:val="FFFFFFFF"/>
    <w:lvl w:ilvl="0" w:tplc="2ECEEE40">
      <w:start w:val="1"/>
      <w:numFmt w:val="bullet"/>
      <w:lvlText w:val="-"/>
      <w:lvlJc w:val="left"/>
      <w:pPr>
        <w:ind w:left="720" w:hanging="360"/>
      </w:pPr>
      <w:rPr>
        <w:rFonts w:ascii="Calibri" w:hAnsi="Calibri" w:hint="default"/>
      </w:rPr>
    </w:lvl>
    <w:lvl w:ilvl="1" w:tplc="9F7614AC">
      <w:start w:val="1"/>
      <w:numFmt w:val="bullet"/>
      <w:lvlText w:val="o"/>
      <w:lvlJc w:val="left"/>
      <w:pPr>
        <w:ind w:left="1440" w:hanging="360"/>
      </w:pPr>
      <w:rPr>
        <w:rFonts w:ascii="Courier New" w:hAnsi="Courier New" w:hint="default"/>
      </w:rPr>
    </w:lvl>
    <w:lvl w:ilvl="2" w:tplc="4EA0C374">
      <w:start w:val="1"/>
      <w:numFmt w:val="bullet"/>
      <w:lvlText w:val=""/>
      <w:lvlJc w:val="left"/>
      <w:pPr>
        <w:ind w:left="2160" w:hanging="360"/>
      </w:pPr>
      <w:rPr>
        <w:rFonts w:ascii="Wingdings" w:hAnsi="Wingdings" w:hint="default"/>
      </w:rPr>
    </w:lvl>
    <w:lvl w:ilvl="3" w:tplc="CEE4B096">
      <w:start w:val="1"/>
      <w:numFmt w:val="bullet"/>
      <w:lvlText w:val=""/>
      <w:lvlJc w:val="left"/>
      <w:pPr>
        <w:ind w:left="2880" w:hanging="360"/>
      </w:pPr>
      <w:rPr>
        <w:rFonts w:ascii="Symbol" w:hAnsi="Symbol" w:hint="default"/>
      </w:rPr>
    </w:lvl>
    <w:lvl w:ilvl="4" w:tplc="E4E6EB4E">
      <w:start w:val="1"/>
      <w:numFmt w:val="bullet"/>
      <w:lvlText w:val="o"/>
      <w:lvlJc w:val="left"/>
      <w:pPr>
        <w:ind w:left="3600" w:hanging="360"/>
      </w:pPr>
      <w:rPr>
        <w:rFonts w:ascii="Courier New" w:hAnsi="Courier New" w:hint="default"/>
      </w:rPr>
    </w:lvl>
    <w:lvl w:ilvl="5" w:tplc="90EEA5F2">
      <w:start w:val="1"/>
      <w:numFmt w:val="bullet"/>
      <w:lvlText w:val=""/>
      <w:lvlJc w:val="left"/>
      <w:pPr>
        <w:ind w:left="4320" w:hanging="360"/>
      </w:pPr>
      <w:rPr>
        <w:rFonts w:ascii="Wingdings" w:hAnsi="Wingdings" w:hint="default"/>
      </w:rPr>
    </w:lvl>
    <w:lvl w:ilvl="6" w:tplc="D8B2BFB6">
      <w:start w:val="1"/>
      <w:numFmt w:val="bullet"/>
      <w:lvlText w:val=""/>
      <w:lvlJc w:val="left"/>
      <w:pPr>
        <w:ind w:left="5040" w:hanging="360"/>
      </w:pPr>
      <w:rPr>
        <w:rFonts w:ascii="Symbol" w:hAnsi="Symbol" w:hint="default"/>
      </w:rPr>
    </w:lvl>
    <w:lvl w:ilvl="7" w:tplc="298AE486">
      <w:start w:val="1"/>
      <w:numFmt w:val="bullet"/>
      <w:lvlText w:val="o"/>
      <w:lvlJc w:val="left"/>
      <w:pPr>
        <w:ind w:left="5760" w:hanging="360"/>
      </w:pPr>
      <w:rPr>
        <w:rFonts w:ascii="Courier New" w:hAnsi="Courier New" w:hint="default"/>
      </w:rPr>
    </w:lvl>
    <w:lvl w:ilvl="8" w:tplc="7396BED0">
      <w:start w:val="1"/>
      <w:numFmt w:val="bullet"/>
      <w:lvlText w:val=""/>
      <w:lvlJc w:val="left"/>
      <w:pPr>
        <w:ind w:left="6480" w:hanging="360"/>
      </w:pPr>
      <w:rPr>
        <w:rFonts w:ascii="Wingdings" w:hAnsi="Wingdings" w:hint="default"/>
      </w:rPr>
    </w:lvl>
  </w:abstractNum>
  <w:abstractNum w:abstractNumId="24" w15:restartNumberingAfterBreak="0">
    <w:nsid w:val="4410646F"/>
    <w:multiLevelType w:val="hybridMultilevel"/>
    <w:tmpl w:val="705871D8"/>
    <w:lvl w:ilvl="0" w:tplc="DBEEDE46">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5CF53A8"/>
    <w:multiLevelType w:val="multilevel"/>
    <w:tmpl w:val="1772B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ED2487"/>
    <w:multiLevelType w:val="multilevel"/>
    <w:tmpl w:val="1DBC2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287D8"/>
    <w:multiLevelType w:val="hybridMultilevel"/>
    <w:tmpl w:val="FFFFFFFF"/>
    <w:lvl w:ilvl="0" w:tplc="591E2B7C">
      <w:start w:val="1"/>
      <w:numFmt w:val="decimal"/>
      <w:lvlText w:val="%1."/>
      <w:lvlJc w:val="left"/>
      <w:pPr>
        <w:ind w:left="720" w:hanging="360"/>
      </w:pPr>
    </w:lvl>
    <w:lvl w:ilvl="1" w:tplc="B7C4537E">
      <w:start w:val="1"/>
      <w:numFmt w:val="lowerLetter"/>
      <w:lvlText w:val="%2."/>
      <w:lvlJc w:val="left"/>
      <w:pPr>
        <w:ind w:left="1440" w:hanging="360"/>
      </w:pPr>
    </w:lvl>
    <w:lvl w:ilvl="2" w:tplc="92544D96">
      <w:start w:val="1"/>
      <w:numFmt w:val="lowerRoman"/>
      <w:lvlText w:val="%3."/>
      <w:lvlJc w:val="right"/>
      <w:pPr>
        <w:ind w:left="2160" w:hanging="180"/>
      </w:pPr>
    </w:lvl>
    <w:lvl w:ilvl="3" w:tplc="C4CA2F8C">
      <w:start w:val="1"/>
      <w:numFmt w:val="decimal"/>
      <w:lvlText w:val="%4."/>
      <w:lvlJc w:val="left"/>
      <w:pPr>
        <w:ind w:left="2880" w:hanging="360"/>
      </w:pPr>
    </w:lvl>
    <w:lvl w:ilvl="4" w:tplc="80BE5D8E">
      <w:start w:val="1"/>
      <w:numFmt w:val="lowerLetter"/>
      <w:lvlText w:val="%5."/>
      <w:lvlJc w:val="left"/>
      <w:pPr>
        <w:ind w:left="3600" w:hanging="360"/>
      </w:pPr>
    </w:lvl>
    <w:lvl w:ilvl="5" w:tplc="AC50179E">
      <w:start w:val="1"/>
      <w:numFmt w:val="lowerRoman"/>
      <w:lvlText w:val="%6."/>
      <w:lvlJc w:val="right"/>
      <w:pPr>
        <w:ind w:left="4320" w:hanging="180"/>
      </w:pPr>
    </w:lvl>
    <w:lvl w:ilvl="6" w:tplc="52E80EE8">
      <w:start w:val="1"/>
      <w:numFmt w:val="decimal"/>
      <w:lvlText w:val="%7."/>
      <w:lvlJc w:val="left"/>
      <w:pPr>
        <w:ind w:left="5040" w:hanging="360"/>
      </w:pPr>
    </w:lvl>
    <w:lvl w:ilvl="7" w:tplc="1ADEFE98">
      <w:start w:val="1"/>
      <w:numFmt w:val="lowerLetter"/>
      <w:lvlText w:val="%8."/>
      <w:lvlJc w:val="left"/>
      <w:pPr>
        <w:ind w:left="5760" w:hanging="360"/>
      </w:pPr>
    </w:lvl>
    <w:lvl w:ilvl="8" w:tplc="9D821CF6">
      <w:start w:val="1"/>
      <w:numFmt w:val="lowerRoman"/>
      <w:lvlText w:val="%9."/>
      <w:lvlJc w:val="right"/>
      <w:pPr>
        <w:ind w:left="6480" w:hanging="180"/>
      </w:pPr>
    </w:lvl>
  </w:abstractNum>
  <w:abstractNum w:abstractNumId="28" w15:restartNumberingAfterBreak="0">
    <w:nsid w:val="502A23A7"/>
    <w:multiLevelType w:val="hybridMultilevel"/>
    <w:tmpl w:val="EF7E66A2"/>
    <w:lvl w:ilvl="0" w:tplc="5D66724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13102CE"/>
    <w:multiLevelType w:val="hybridMultilevel"/>
    <w:tmpl w:val="8BA0F07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0" w15:restartNumberingAfterBreak="0">
    <w:nsid w:val="546571E4"/>
    <w:multiLevelType w:val="hybridMultilevel"/>
    <w:tmpl w:val="2F24D6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56947A3D"/>
    <w:multiLevelType w:val="hybridMultilevel"/>
    <w:tmpl w:val="FFFFFFFF"/>
    <w:lvl w:ilvl="0" w:tplc="234699CC">
      <w:start w:val="1"/>
      <w:numFmt w:val="decimal"/>
      <w:lvlText w:val="%1."/>
      <w:lvlJc w:val="left"/>
      <w:pPr>
        <w:ind w:left="720" w:hanging="360"/>
      </w:pPr>
    </w:lvl>
    <w:lvl w:ilvl="1" w:tplc="D70A551C">
      <w:start w:val="1"/>
      <w:numFmt w:val="lowerLetter"/>
      <w:lvlText w:val="%2."/>
      <w:lvlJc w:val="left"/>
      <w:pPr>
        <w:ind w:left="1440" w:hanging="360"/>
      </w:pPr>
    </w:lvl>
    <w:lvl w:ilvl="2" w:tplc="800CCE7C">
      <w:start w:val="1"/>
      <w:numFmt w:val="lowerRoman"/>
      <w:lvlText w:val="%3."/>
      <w:lvlJc w:val="right"/>
      <w:pPr>
        <w:ind w:left="2160" w:hanging="180"/>
      </w:pPr>
    </w:lvl>
    <w:lvl w:ilvl="3" w:tplc="E9FCE6AC">
      <w:start w:val="1"/>
      <w:numFmt w:val="decimal"/>
      <w:lvlText w:val="%4."/>
      <w:lvlJc w:val="left"/>
      <w:pPr>
        <w:ind w:left="2880" w:hanging="360"/>
      </w:pPr>
    </w:lvl>
    <w:lvl w:ilvl="4" w:tplc="ED68700A">
      <w:start w:val="1"/>
      <w:numFmt w:val="lowerLetter"/>
      <w:lvlText w:val="%5."/>
      <w:lvlJc w:val="left"/>
      <w:pPr>
        <w:ind w:left="3600" w:hanging="360"/>
      </w:pPr>
    </w:lvl>
    <w:lvl w:ilvl="5" w:tplc="A852BC90">
      <w:start w:val="1"/>
      <w:numFmt w:val="lowerRoman"/>
      <w:lvlText w:val="%6."/>
      <w:lvlJc w:val="right"/>
      <w:pPr>
        <w:ind w:left="4320" w:hanging="180"/>
      </w:pPr>
    </w:lvl>
    <w:lvl w:ilvl="6" w:tplc="77D47A16">
      <w:start w:val="1"/>
      <w:numFmt w:val="decimal"/>
      <w:lvlText w:val="%7."/>
      <w:lvlJc w:val="left"/>
      <w:pPr>
        <w:ind w:left="5040" w:hanging="360"/>
      </w:pPr>
    </w:lvl>
    <w:lvl w:ilvl="7" w:tplc="190086D2">
      <w:start w:val="1"/>
      <w:numFmt w:val="lowerLetter"/>
      <w:lvlText w:val="%8."/>
      <w:lvlJc w:val="left"/>
      <w:pPr>
        <w:ind w:left="5760" w:hanging="360"/>
      </w:pPr>
    </w:lvl>
    <w:lvl w:ilvl="8" w:tplc="A86488AC">
      <w:start w:val="1"/>
      <w:numFmt w:val="lowerRoman"/>
      <w:lvlText w:val="%9."/>
      <w:lvlJc w:val="right"/>
      <w:pPr>
        <w:ind w:left="6480" w:hanging="180"/>
      </w:pPr>
    </w:lvl>
  </w:abstractNum>
  <w:abstractNum w:abstractNumId="32" w15:restartNumberingAfterBreak="0">
    <w:nsid w:val="581017E6"/>
    <w:multiLevelType w:val="hybridMultilevel"/>
    <w:tmpl w:val="FC18E7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59AD0D71"/>
    <w:multiLevelType w:val="hybridMultilevel"/>
    <w:tmpl w:val="A2F86BD2"/>
    <w:lvl w:ilvl="0" w:tplc="1630707A">
      <w:start w:val="1"/>
      <w:numFmt w:val="bullet"/>
      <w:lvlText w:val=""/>
      <w:lvlJc w:val="left"/>
      <w:pPr>
        <w:tabs>
          <w:tab w:val="num" w:pos="720"/>
        </w:tabs>
        <w:ind w:left="720" w:hanging="360"/>
      </w:pPr>
      <w:rPr>
        <w:rFonts w:ascii="Symbol" w:hAnsi="Symbol" w:hint="default"/>
        <w:sz w:val="20"/>
      </w:rPr>
    </w:lvl>
    <w:lvl w:ilvl="1" w:tplc="70944BF4">
      <w:start w:val="1"/>
      <w:numFmt w:val="bullet"/>
      <w:lvlText w:val=""/>
      <w:lvlJc w:val="left"/>
      <w:pPr>
        <w:tabs>
          <w:tab w:val="num" w:pos="785"/>
        </w:tabs>
        <w:ind w:left="785" w:hanging="360"/>
      </w:pPr>
      <w:rPr>
        <w:rFonts w:ascii="Symbol" w:hAnsi="Symbol" w:hint="default"/>
        <w:sz w:val="20"/>
      </w:rPr>
    </w:lvl>
    <w:lvl w:ilvl="2" w:tplc="6576F8DC" w:tentative="1">
      <w:start w:val="1"/>
      <w:numFmt w:val="bullet"/>
      <w:lvlText w:val=""/>
      <w:lvlJc w:val="left"/>
      <w:pPr>
        <w:tabs>
          <w:tab w:val="num" w:pos="2160"/>
        </w:tabs>
        <w:ind w:left="2160" w:hanging="360"/>
      </w:pPr>
      <w:rPr>
        <w:rFonts w:ascii="Wingdings" w:hAnsi="Wingdings" w:hint="default"/>
        <w:sz w:val="20"/>
      </w:rPr>
    </w:lvl>
    <w:lvl w:ilvl="3" w:tplc="D55E0C56" w:tentative="1">
      <w:start w:val="1"/>
      <w:numFmt w:val="bullet"/>
      <w:lvlText w:val=""/>
      <w:lvlJc w:val="left"/>
      <w:pPr>
        <w:tabs>
          <w:tab w:val="num" w:pos="2880"/>
        </w:tabs>
        <w:ind w:left="2880" w:hanging="360"/>
      </w:pPr>
      <w:rPr>
        <w:rFonts w:ascii="Wingdings" w:hAnsi="Wingdings" w:hint="default"/>
        <w:sz w:val="20"/>
      </w:rPr>
    </w:lvl>
    <w:lvl w:ilvl="4" w:tplc="C4EA001E" w:tentative="1">
      <w:start w:val="1"/>
      <w:numFmt w:val="bullet"/>
      <w:lvlText w:val=""/>
      <w:lvlJc w:val="left"/>
      <w:pPr>
        <w:tabs>
          <w:tab w:val="num" w:pos="3600"/>
        </w:tabs>
        <w:ind w:left="3600" w:hanging="360"/>
      </w:pPr>
      <w:rPr>
        <w:rFonts w:ascii="Wingdings" w:hAnsi="Wingdings" w:hint="default"/>
        <w:sz w:val="20"/>
      </w:rPr>
    </w:lvl>
    <w:lvl w:ilvl="5" w:tplc="00727930" w:tentative="1">
      <w:start w:val="1"/>
      <w:numFmt w:val="bullet"/>
      <w:lvlText w:val=""/>
      <w:lvlJc w:val="left"/>
      <w:pPr>
        <w:tabs>
          <w:tab w:val="num" w:pos="4320"/>
        </w:tabs>
        <w:ind w:left="4320" w:hanging="360"/>
      </w:pPr>
      <w:rPr>
        <w:rFonts w:ascii="Wingdings" w:hAnsi="Wingdings" w:hint="default"/>
        <w:sz w:val="20"/>
      </w:rPr>
    </w:lvl>
    <w:lvl w:ilvl="6" w:tplc="AB10195C" w:tentative="1">
      <w:start w:val="1"/>
      <w:numFmt w:val="bullet"/>
      <w:lvlText w:val=""/>
      <w:lvlJc w:val="left"/>
      <w:pPr>
        <w:tabs>
          <w:tab w:val="num" w:pos="5040"/>
        </w:tabs>
        <w:ind w:left="5040" w:hanging="360"/>
      </w:pPr>
      <w:rPr>
        <w:rFonts w:ascii="Wingdings" w:hAnsi="Wingdings" w:hint="default"/>
        <w:sz w:val="20"/>
      </w:rPr>
    </w:lvl>
    <w:lvl w:ilvl="7" w:tplc="41EE9CF0" w:tentative="1">
      <w:start w:val="1"/>
      <w:numFmt w:val="bullet"/>
      <w:lvlText w:val=""/>
      <w:lvlJc w:val="left"/>
      <w:pPr>
        <w:tabs>
          <w:tab w:val="num" w:pos="5760"/>
        </w:tabs>
        <w:ind w:left="5760" w:hanging="360"/>
      </w:pPr>
      <w:rPr>
        <w:rFonts w:ascii="Wingdings" w:hAnsi="Wingdings" w:hint="default"/>
        <w:sz w:val="20"/>
      </w:rPr>
    </w:lvl>
    <w:lvl w:ilvl="8" w:tplc="200A7FD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254EB"/>
    <w:multiLevelType w:val="hybridMultilevel"/>
    <w:tmpl w:val="C8109500"/>
    <w:lvl w:ilvl="0" w:tplc="EF5E743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0252EF2"/>
    <w:multiLevelType w:val="hybridMultilevel"/>
    <w:tmpl w:val="215E894A"/>
    <w:lvl w:ilvl="0" w:tplc="D41CEED6">
      <w:start w:val="14"/>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6" w15:restartNumberingAfterBreak="0">
    <w:nsid w:val="60DB7BAE"/>
    <w:multiLevelType w:val="hybridMultilevel"/>
    <w:tmpl w:val="4EA20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62FC33ED"/>
    <w:multiLevelType w:val="multilevel"/>
    <w:tmpl w:val="EED4BF44"/>
    <w:lvl w:ilvl="0">
      <w:start w:val="4"/>
      <w:numFmt w:val="decimal"/>
      <w:lvlText w:val="%1."/>
      <w:lvlJc w:val="left"/>
      <w:pPr>
        <w:tabs>
          <w:tab w:val="num" w:pos="720"/>
        </w:tabs>
        <w:ind w:left="720" w:hanging="360"/>
      </w:pPr>
    </w:lvl>
    <w:lvl w:ilvl="1">
      <w:start w:val="15"/>
      <w:numFmt w:val="bullet"/>
      <w:lvlText w:val="-"/>
      <w:lvlJc w:val="left"/>
      <w:pPr>
        <w:ind w:left="1440" w:hanging="360"/>
      </w:pPr>
      <w:rPr>
        <w:rFonts w:ascii="Calibri" w:eastAsia="Arial"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E96BD9"/>
    <w:multiLevelType w:val="hybridMultilevel"/>
    <w:tmpl w:val="93A840B2"/>
    <w:lvl w:ilvl="0" w:tplc="5D667244">
      <w:start w:val="8"/>
      <w:numFmt w:val="decimal"/>
      <w:lvlText w:val="%1."/>
      <w:lvlJc w:val="left"/>
      <w:pPr>
        <w:ind w:left="720" w:hanging="360"/>
      </w:pPr>
      <w:rPr>
        <w:rFonts w:hint="default"/>
      </w:rPr>
    </w:lvl>
    <w:lvl w:ilvl="1" w:tplc="C3623764">
      <w:start w:val="1"/>
      <w:numFmt w:val="lowerLetter"/>
      <w:lvlText w:val="%2."/>
      <w:lvlJc w:val="left"/>
      <w:pPr>
        <w:ind w:left="928"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89E50BB"/>
    <w:multiLevelType w:val="hybridMultilevel"/>
    <w:tmpl w:val="9FCE49CE"/>
    <w:lvl w:ilvl="0" w:tplc="A018439C">
      <w:start w:val="1"/>
      <w:numFmt w:val="decimal"/>
      <w:lvlText w:val="%1."/>
      <w:lvlJc w:val="left"/>
      <w:pPr>
        <w:ind w:left="360" w:hanging="360"/>
      </w:pPr>
      <w:rPr>
        <w:b/>
        <w:bCs/>
      </w:rPr>
    </w:lvl>
    <w:lvl w:ilvl="1" w:tplc="BE902F8E">
      <w:start w:val="1"/>
      <w:numFmt w:val="lowerLetter"/>
      <w:lvlText w:val="%2."/>
      <w:lvlJc w:val="left"/>
      <w:pPr>
        <w:ind w:left="786"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C3E5AA2"/>
    <w:multiLevelType w:val="hybridMultilevel"/>
    <w:tmpl w:val="60F62E8A"/>
    <w:lvl w:ilvl="0" w:tplc="C3623764">
      <w:start w:val="1"/>
      <w:numFmt w:val="lowerLetter"/>
      <w:lvlText w:val="%1."/>
      <w:lvlJc w:val="left"/>
      <w:pPr>
        <w:ind w:left="928" w:hanging="360"/>
      </w:pPr>
      <w:rPr>
        <w:b w:val="0"/>
        <w:bCs w:val="0"/>
      </w:rPr>
    </w:lvl>
    <w:lvl w:ilvl="1" w:tplc="14090019" w:tentative="1">
      <w:start w:val="1"/>
      <w:numFmt w:val="lowerLetter"/>
      <w:lvlText w:val="%2."/>
      <w:lvlJc w:val="left"/>
      <w:pPr>
        <w:ind w:left="928" w:hanging="360"/>
      </w:pPr>
    </w:lvl>
    <w:lvl w:ilvl="2" w:tplc="1409001B" w:tentative="1">
      <w:start w:val="1"/>
      <w:numFmt w:val="lowerRoman"/>
      <w:lvlText w:val="%3."/>
      <w:lvlJc w:val="right"/>
      <w:pPr>
        <w:ind w:left="1648" w:hanging="180"/>
      </w:pPr>
    </w:lvl>
    <w:lvl w:ilvl="3" w:tplc="1409000F" w:tentative="1">
      <w:start w:val="1"/>
      <w:numFmt w:val="decimal"/>
      <w:lvlText w:val="%4."/>
      <w:lvlJc w:val="left"/>
      <w:pPr>
        <w:ind w:left="2368" w:hanging="360"/>
      </w:pPr>
    </w:lvl>
    <w:lvl w:ilvl="4" w:tplc="14090019" w:tentative="1">
      <w:start w:val="1"/>
      <w:numFmt w:val="lowerLetter"/>
      <w:lvlText w:val="%5."/>
      <w:lvlJc w:val="left"/>
      <w:pPr>
        <w:ind w:left="3088" w:hanging="360"/>
      </w:pPr>
    </w:lvl>
    <w:lvl w:ilvl="5" w:tplc="1409001B" w:tentative="1">
      <w:start w:val="1"/>
      <w:numFmt w:val="lowerRoman"/>
      <w:lvlText w:val="%6."/>
      <w:lvlJc w:val="right"/>
      <w:pPr>
        <w:ind w:left="3808" w:hanging="180"/>
      </w:pPr>
    </w:lvl>
    <w:lvl w:ilvl="6" w:tplc="1409000F" w:tentative="1">
      <w:start w:val="1"/>
      <w:numFmt w:val="decimal"/>
      <w:lvlText w:val="%7."/>
      <w:lvlJc w:val="left"/>
      <w:pPr>
        <w:ind w:left="4528" w:hanging="360"/>
      </w:pPr>
    </w:lvl>
    <w:lvl w:ilvl="7" w:tplc="14090019" w:tentative="1">
      <w:start w:val="1"/>
      <w:numFmt w:val="lowerLetter"/>
      <w:lvlText w:val="%8."/>
      <w:lvlJc w:val="left"/>
      <w:pPr>
        <w:ind w:left="5248" w:hanging="360"/>
      </w:pPr>
    </w:lvl>
    <w:lvl w:ilvl="8" w:tplc="1409001B" w:tentative="1">
      <w:start w:val="1"/>
      <w:numFmt w:val="lowerRoman"/>
      <w:lvlText w:val="%9."/>
      <w:lvlJc w:val="right"/>
      <w:pPr>
        <w:ind w:left="5968" w:hanging="180"/>
      </w:pPr>
    </w:lvl>
  </w:abstractNum>
  <w:abstractNum w:abstractNumId="41" w15:restartNumberingAfterBreak="0">
    <w:nsid w:val="6E340F45"/>
    <w:multiLevelType w:val="multilevel"/>
    <w:tmpl w:val="FA1A7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CD6C0"/>
    <w:multiLevelType w:val="hybridMultilevel"/>
    <w:tmpl w:val="FFFFFFFF"/>
    <w:lvl w:ilvl="0" w:tplc="C71887C6">
      <w:start w:val="1"/>
      <w:numFmt w:val="decimal"/>
      <w:lvlText w:val="%1."/>
      <w:lvlJc w:val="left"/>
      <w:pPr>
        <w:ind w:left="720" w:hanging="360"/>
      </w:pPr>
    </w:lvl>
    <w:lvl w:ilvl="1" w:tplc="5E88F912">
      <w:start w:val="1"/>
      <w:numFmt w:val="lowerLetter"/>
      <w:lvlText w:val="%2."/>
      <w:lvlJc w:val="left"/>
      <w:pPr>
        <w:ind w:left="1440" w:hanging="360"/>
      </w:pPr>
    </w:lvl>
    <w:lvl w:ilvl="2" w:tplc="D1B473D8">
      <w:start w:val="1"/>
      <w:numFmt w:val="lowerRoman"/>
      <w:lvlText w:val="%3."/>
      <w:lvlJc w:val="right"/>
      <w:pPr>
        <w:ind w:left="2160" w:hanging="180"/>
      </w:pPr>
    </w:lvl>
    <w:lvl w:ilvl="3" w:tplc="82D23ECA">
      <w:start w:val="1"/>
      <w:numFmt w:val="decimal"/>
      <w:lvlText w:val="%4."/>
      <w:lvlJc w:val="left"/>
      <w:pPr>
        <w:ind w:left="2880" w:hanging="360"/>
      </w:pPr>
    </w:lvl>
    <w:lvl w:ilvl="4" w:tplc="32E00252">
      <w:start w:val="1"/>
      <w:numFmt w:val="lowerLetter"/>
      <w:lvlText w:val="%5."/>
      <w:lvlJc w:val="left"/>
      <w:pPr>
        <w:ind w:left="3600" w:hanging="360"/>
      </w:pPr>
    </w:lvl>
    <w:lvl w:ilvl="5" w:tplc="6930B6F4">
      <w:start w:val="1"/>
      <w:numFmt w:val="lowerRoman"/>
      <w:lvlText w:val="%6."/>
      <w:lvlJc w:val="right"/>
      <w:pPr>
        <w:ind w:left="4320" w:hanging="180"/>
      </w:pPr>
    </w:lvl>
    <w:lvl w:ilvl="6" w:tplc="4CEC73C6">
      <w:start w:val="1"/>
      <w:numFmt w:val="decimal"/>
      <w:lvlText w:val="%7."/>
      <w:lvlJc w:val="left"/>
      <w:pPr>
        <w:ind w:left="5040" w:hanging="360"/>
      </w:pPr>
    </w:lvl>
    <w:lvl w:ilvl="7" w:tplc="EC1A356E">
      <w:start w:val="1"/>
      <w:numFmt w:val="lowerLetter"/>
      <w:lvlText w:val="%8."/>
      <w:lvlJc w:val="left"/>
      <w:pPr>
        <w:ind w:left="5760" w:hanging="360"/>
      </w:pPr>
    </w:lvl>
    <w:lvl w:ilvl="8" w:tplc="0C768494">
      <w:start w:val="1"/>
      <w:numFmt w:val="lowerRoman"/>
      <w:lvlText w:val="%9."/>
      <w:lvlJc w:val="right"/>
      <w:pPr>
        <w:ind w:left="6480" w:hanging="180"/>
      </w:pPr>
    </w:lvl>
  </w:abstractNum>
  <w:abstractNum w:abstractNumId="43" w15:restartNumberingAfterBreak="0">
    <w:nsid w:val="716EAD97"/>
    <w:multiLevelType w:val="hybridMultilevel"/>
    <w:tmpl w:val="FFFFFFFF"/>
    <w:lvl w:ilvl="0" w:tplc="C58E6456">
      <w:start w:val="1"/>
      <w:numFmt w:val="decimal"/>
      <w:lvlText w:val="%1."/>
      <w:lvlJc w:val="left"/>
      <w:pPr>
        <w:ind w:left="720" w:hanging="360"/>
      </w:pPr>
    </w:lvl>
    <w:lvl w:ilvl="1" w:tplc="97B6BCB6">
      <w:start w:val="1"/>
      <w:numFmt w:val="lowerLetter"/>
      <w:lvlText w:val="%2."/>
      <w:lvlJc w:val="left"/>
      <w:pPr>
        <w:ind w:left="1440" w:hanging="360"/>
      </w:pPr>
    </w:lvl>
    <w:lvl w:ilvl="2" w:tplc="456CBAB2">
      <w:start w:val="1"/>
      <w:numFmt w:val="lowerRoman"/>
      <w:lvlText w:val="%3."/>
      <w:lvlJc w:val="right"/>
      <w:pPr>
        <w:ind w:left="2160" w:hanging="180"/>
      </w:pPr>
    </w:lvl>
    <w:lvl w:ilvl="3" w:tplc="E0187AB8">
      <w:start w:val="1"/>
      <w:numFmt w:val="decimal"/>
      <w:lvlText w:val="%4."/>
      <w:lvlJc w:val="left"/>
      <w:pPr>
        <w:ind w:left="2880" w:hanging="360"/>
      </w:pPr>
    </w:lvl>
    <w:lvl w:ilvl="4" w:tplc="6C0444B2">
      <w:start w:val="1"/>
      <w:numFmt w:val="lowerLetter"/>
      <w:lvlText w:val="%5."/>
      <w:lvlJc w:val="left"/>
      <w:pPr>
        <w:ind w:left="3600" w:hanging="360"/>
      </w:pPr>
    </w:lvl>
    <w:lvl w:ilvl="5" w:tplc="F0D2671C">
      <w:start w:val="1"/>
      <w:numFmt w:val="lowerRoman"/>
      <w:lvlText w:val="%6."/>
      <w:lvlJc w:val="right"/>
      <w:pPr>
        <w:ind w:left="4320" w:hanging="180"/>
      </w:pPr>
    </w:lvl>
    <w:lvl w:ilvl="6" w:tplc="3258B124">
      <w:start w:val="1"/>
      <w:numFmt w:val="decimal"/>
      <w:lvlText w:val="%7."/>
      <w:lvlJc w:val="left"/>
      <w:pPr>
        <w:ind w:left="5040" w:hanging="360"/>
      </w:pPr>
    </w:lvl>
    <w:lvl w:ilvl="7" w:tplc="46AE0206">
      <w:start w:val="1"/>
      <w:numFmt w:val="lowerLetter"/>
      <w:lvlText w:val="%8."/>
      <w:lvlJc w:val="left"/>
      <w:pPr>
        <w:ind w:left="5760" w:hanging="360"/>
      </w:pPr>
    </w:lvl>
    <w:lvl w:ilvl="8" w:tplc="D990FD10">
      <w:start w:val="1"/>
      <w:numFmt w:val="lowerRoman"/>
      <w:lvlText w:val="%9."/>
      <w:lvlJc w:val="right"/>
      <w:pPr>
        <w:ind w:left="6480" w:hanging="180"/>
      </w:pPr>
    </w:lvl>
  </w:abstractNum>
  <w:abstractNum w:abstractNumId="44" w15:restartNumberingAfterBreak="0">
    <w:nsid w:val="71B928FE"/>
    <w:multiLevelType w:val="multilevel"/>
    <w:tmpl w:val="9786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107C23"/>
    <w:multiLevelType w:val="multilevel"/>
    <w:tmpl w:val="49863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8078D1"/>
    <w:multiLevelType w:val="hybridMultilevel"/>
    <w:tmpl w:val="F7D8B010"/>
    <w:lvl w:ilvl="0" w:tplc="088C5E52">
      <w:start w:val="13"/>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22"/>
  </w:num>
  <w:num w:numId="2">
    <w:abstractNumId w:val="12"/>
  </w:num>
  <w:num w:numId="3">
    <w:abstractNumId w:val="43"/>
  </w:num>
  <w:num w:numId="4">
    <w:abstractNumId w:val="20"/>
  </w:num>
  <w:num w:numId="5">
    <w:abstractNumId w:val="42"/>
  </w:num>
  <w:num w:numId="6">
    <w:abstractNumId w:val="31"/>
  </w:num>
  <w:num w:numId="7">
    <w:abstractNumId w:val="16"/>
  </w:num>
  <w:num w:numId="8">
    <w:abstractNumId w:val="13"/>
  </w:num>
  <w:num w:numId="9">
    <w:abstractNumId w:val="23"/>
  </w:num>
  <w:num w:numId="10">
    <w:abstractNumId w:val="27"/>
  </w:num>
  <w:num w:numId="11">
    <w:abstractNumId w:val="39"/>
  </w:num>
  <w:num w:numId="12">
    <w:abstractNumId w:val="14"/>
  </w:num>
  <w:num w:numId="13">
    <w:abstractNumId w:val="21"/>
  </w:num>
  <w:num w:numId="14">
    <w:abstractNumId w:val="38"/>
  </w:num>
  <w:num w:numId="15">
    <w:abstractNumId w:val="24"/>
  </w:num>
  <w:num w:numId="16">
    <w:abstractNumId w:val="28"/>
  </w:num>
  <w:num w:numId="17">
    <w:abstractNumId w:val="44"/>
  </w:num>
  <w:num w:numId="18">
    <w:abstractNumId w:val="17"/>
  </w:num>
  <w:num w:numId="19">
    <w:abstractNumId w:val="15"/>
  </w:num>
  <w:num w:numId="20">
    <w:abstractNumId w:val="26"/>
  </w:num>
  <w:num w:numId="21">
    <w:abstractNumId w:val="41"/>
  </w:num>
  <w:num w:numId="22">
    <w:abstractNumId w:val="19"/>
  </w:num>
  <w:num w:numId="23">
    <w:abstractNumId w:val="33"/>
  </w:num>
  <w:num w:numId="24">
    <w:abstractNumId w:val="3"/>
  </w:num>
  <w:num w:numId="25">
    <w:abstractNumId w:val="34"/>
  </w:num>
  <w:num w:numId="26">
    <w:abstractNumId w:val="5"/>
  </w:num>
  <w:num w:numId="27">
    <w:abstractNumId w:val="7"/>
  </w:num>
  <w:num w:numId="28">
    <w:abstractNumId w:val="46"/>
  </w:num>
  <w:num w:numId="29">
    <w:abstractNumId w:val="35"/>
  </w:num>
  <w:num w:numId="30">
    <w:abstractNumId w:val="1"/>
  </w:num>
  <w:num w:numId="31">
    <w:abstractNumId w:val="40"/>
  </w:num>
  <w:num w:numId="32">
    <w:abstractNumId w:val="10"/>
  </w:num>
  <w:num w:numId="33">
    <w:abstractNumId w:val="6"/>
  </w:num>
  <w:num w:numId="34">
    <w:abstractNumId w:val="9"/>
  </w:num>
  <w:num w:numId="35">
    <w:abstractNumId w:val="2"/>
  </w:num>
  <w:num w:numId="36">
    <w:abstractNumId w:val="4"/>
  </w:num>
  <w:num w:numId="37">
    <w:abstractNumId w:val="36"/>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0"/>
  </w:num>
  <w:num w:numId="41">
    <w:abstractNumId w:val="18"/>
  </w:num>
  <w:num w:numId="42">
    <w:abstractNumId w:val="32"/>
  </w:num>
  <w:num w:numId="43">
    <w:abstractNumId w:val="30"/>
  </w:num>
  <w:num w:numId="44">
    <w:abstractNumId w:val="33"/>
  </w:num>
  <w:num w:numId="45">
    <w:abstractNumId w:val="8"/>
  </w:num>
  <w:num w:numId="46">
    <w:abstractNumId w:val="25"/>
  </w:num>
  <w:num w:numId="47">
    <w:abstractNumId w:val="4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58"/>
    <w:rsid w:val="00017719"/>
    <w:rsid w:val="0002BC1B"/>
    <w:rsid w:val="00070EF9"/>
    <w:rsid w:val="0008002D"/>
    <w:rsid w:val="000A0DAD"/>
    <w:rsid w:val="000D4BC1"/>
    <w:rsid w:val="000F7931"/>
    <w:rsid w:val="001108CA"/>
    <w:rsid w:val="001158A8"/>
    <w:rsid w:val="00141301"/>
    <w:rsid w:val="001924B0"/>
    <w:rsid w:val="001930EA"/>
    <w:rsid w:val="00196037"/>
    <w:rsid w:val="001A005F"/>
    <w:rsid w:val="001B5B3B"/>
    <w:rsid w:val="001B6602"/>
    <w:rsid w:val="001D2DD6"/>
    <w:rsid w:val="001E5DC4"/>
    <w:rsid w:val="00205F74"/>
    <w:rsid w:val="00244FA9"/>
    <w:rsid w:val="00260B32"/>
    <w:rsid w:val="00261317"/>
    <w:rsid w:val="00263183"/>
    <w:rsid w:val="002718B2"/>
    <w:rsid w:val="00274A34"/>
    <w:rsid w:val="002C1459"/>
    <w:rsid w:val="002D3A0D"/>
    <w:rsid w:val="002E28D3"/>
    <w:rsid w:val="002E72D2"/>
    <w:rsid w:val="003034CF"/>
    <w:rsid w:val="00314C05"/>
    <w:rsid w:val="003249F7"/>
    <w:rsid w:val="0034184D"/>
    <w:rsid w:val="00346AD5"/>
    <w:rsid w:val="00354758"/>
    <w:rsid w:val="0036262D"/>
    <w:rsid w:val="0037027D"/>
    <w:rsid w:val="0037726C"/>
    <w:rsid w:val="003846C9"/>
    <w:rsid w:val="003902AD"/>
    <w:rsid w:val="00395D37"/>
    <w:rsid w:val="003B7B65"/>
    <w:rsid w:val="003C1C2E"/>
    <w:rsid w:val="003C2586"/>
    <w:rsid w:val="004019D0"/>
    <w:rsid w:val="0041C0EC"/>
    <w:rsid w:val="00422471"/>
    <w:rsid w:val="004279D6"/>
    <w:rsid w:val="00431CFF"/>
    <w:rsid w:val="004637C9"/>
    <w:rsid w:val="00474AD7"/>
    <w:rsid w:val="004849B3"/>
    <w:rsid w:val="00487BF6"/>
    <w:rsid w:val="0049113E"/>
    <w:rsid w:val="00493E3E"/>
    <w:rsid w:val="004A7477"/>
    <w:rsid w:val="004C27C3"/>
    <w:rsid w:val="00505258"/>
    <w:rsid w:val="00505600"/>
    <w:rsid w:val="00550BC9"/>
    <w:rsid w:val="00553082"/>
    <w:rsid w:val="005749EC"/>
    <w:rsid w:val="005B022E"/>
    <w:rsid w:val="005B6D01"/>
    <w:rsid w:val="005E20BF"/>
    <w:rsid w:val="005E21B8"/>
    <w:rsid w:val="005E5960"/>
    <w:rsid w:val="00620F9B"/>
    <w:rsid w:val="006354B0"/>
    <w:rsid w:val="006412D4"/>
    <w:rsid w:val="0064183E"/>
    <w:rsid w:val="006760D9"/>
    <w:rsid w:val="00677D4A"/>
    <w:rsid w:val="006A17FC"/>
    <w:rsid w:val="00742509"/>
    <w:rsid w:val="007502F5"/>
    <w:rsid w:val="00752882"/>
    <w:rsid w:val="00754D81"/>
    <w:rsid w:val="007670E9"/>
    <w:rsid w:val="00774293"/>
    <w:rsid w:val="00790AA2"/>
    <w:rsid w:val="007953D0"/>
    <w:rsid w:val="00796DFC"/>
    <w:rsid w:val="00796E65"/>
    <w:rsid w:val="007A21FF"/>
    <w:rsid w:val="007A280D"/>
    <w:rsid w:val="007A32BD"/>
    <w:rsid w:val="007B27D6"/>
    <w:rsid w:val="007B5AA2"/>
    <w:rsid w:val="007E01C7"/>
    <w:rsid w:val="007F5C7B"/>
    <w:rsid w:val="00800EBF"/>
    <w:rsid w:val="008021F6"/>
    <w:rsid w:val="00817928"/>
    <w:rsid w:val="00831DCE"/>
    <w:rsid w:val="00855D28"/>
    <w:rsid w:val="008627C8"/>
    <w:rsid w:val="008769D7"/>
    <w:rsid w:val="00886C1F"/>
    <w:rsid w:val="008C3D61"/>
    <w:rsid w:val="008E73CD"/>
    <w:rsid w:val="009179BE"/>
    <w:rsid w:val="00941C54"/>
    <w:rsid w:val="00944920"/>
    <w:rsid w:val="00966CBA"/>
    <w:rsid w:val="00975EF1"/>
    <w:rsid w:val="00984DD4"/>
    <w:rsid w:val="009A1EBA"/>
    <w:rsid w:val="009F6455"/>
    <w:rsid w:val="00A0138A"/>
    <w:rsid w:val="00A01975"/>
    <w:rsid w:val="00A0385B"/>
    <w:rsid w:val="00A51F22"/>
    <w:rsid w:val="00A5644C"/>
    <w:rsid w:val="00A578E5"/>
    <w:rsid w:val="00A775E5"/>
    <w:rsid w:val="00A97781"/>
    <w:rsid w:val="00AB3480"/>
    <w:rsid w:val="00AC3AA7"/>
    <w:rsid w:val="00AD3D6B"/>
    <w:rsid w:val="00AD775D"/>
    <w:rsid w:val="00AE3FFB"/>
    <w:rsid w:val="00AE6A1B"/>
    <w:rsid w:val="00AF25E8"/>
    <w:rsid w:val="00AF4542"/>
    <w:rsid w:val="00B20F4B"/>
    <w:rsid w:val="00B25E2E"/>
    <w:rsid w:val="00B3220D"/>
    <w:rsid w:val="00B41C3E"/>
    <w:rsid w:val="00B7341A"/>
    <w:rsid w:val="00B86F57"/>
    <w:rsid w:val="00BA7D3D"/>
    <w:rsid w:val="00BD63BC"/>
    <w:rsid w:val="00C251A4"/>
    <w:rsid w:val="00C54BC2"/>
    <w:rsid w:val="00C74325"/>
    <w:rsid w:val="00CB0E15"/>
    <w:rsid w:val="00CB181C"/>
    <w:rsid w:val="00CC230C"/>
    <w:rsid w:val="00CC292C"/>
    <w:rsid w:val="00CD5F6F"/>
    <w:rsid w:val="00D50472"/>
    <w:rsid w:val="00DA0C31"/>
    <w:rsid w:val="00DA431F"/>
    <w:rsid w:val="00DB2B53"/>
    <w:rsid w:val="00DC43F0"/>
    <w:rsid w:val="00DD1240"/>
    <w:rsid w:val="00DF1AB4"/>
    <w:rsid w:val="00E01356"/>
    <w:rsid w:val="00E023BD"/>
    <w:rsid w:val="00E03989"/>
    <w:rsid w:val="00E10C3F"/>
    <w:rsid w:val="00E70A92"/>
    <w:rsid w:val="00E8442B"/>
    <w:rsid w:val="00E8780F"/>
    <w:rsid w:val="00E90E4E"/>
    <w:rsid w:val="00E97DBC"/>
    <w:rsid w:val="00EA40E9"/>
    <w:rsid w:val="00EC1F5A"/>
    <w:rsid w:val="00EE529B"/>
    <w:rsid w:val="00F1163B"/>
    <w:rsid w:val="00F1740F"/>
    <w:rsid w:val="00F21656"/>
    <w:rsid w:val="00F416DD"/>
    <w:rsid w:val="00F50BB1"/>
    <w:rsid w:val="00F81901"/>
    <w:rsid w:val="00F91A7D"/>
    <w:rsid w:val="00FE6144"/>
    <w:rsid w:val="00FF3F9B"/>
    <w:rsid w:val="014DEDC8"/>
    <w:rsid w:val="0276D462"/>
    <w:rsid w:val="033E5CEB"/>
    <w:rsid w:val="03B7B762"/>
    <w:rsid w:val="040CC23F"/>
    <w:rsid w:val="04AA66D3"/>
    <w:rsid w:val="05F8598E"/>
    <w:rsid w:val="05FE4CAE"/>
    <w:rsid w:val="0639F890"/>
    <w:rsid w:val="0678C4AA"/>
    <w:rsid w:val="06C8473D"/>
    <w:rsid w:val="0764D979"/>
    <w:rsid w:val="080897F8"/>
    <w:rsid w:val="0890894D"/>
    <w:rsid w:val="091475C1"/>
    <w:rsid w:val="092AA649"/>
    <w:rsid w:val="09BAFB5A"/>
    <w:rsid w:val="0DD254DB"/>
    <w:rsid w:val="0E2EE676"/>
    <w:rsid w:val="0EDDF706"/>
    <w:rsid w:val="10753925"/>
    <w:rsid w:val="10D6E30F"/>
    <w:rsid w:val="118EF735"/>
    <w:rsid w:val="11A8F58F"/>
    <w:rsid w:val="1232ABC1"/>
    <w:rsid w:val="125BA2A7"/>
    <w:rsid w:val="132E95A8"/>
    <w:rsid w:val="13445A5D"/>
    <w:rsid w:val="13586E2D"/>
    <w:rsid w:val="136941B5"/>
    <w:rsid w:val="13B37838"/>
    <w:rsid w:val="13D3E272"/>
    <w:rsid w:val="13E46073"/>
    <w:rsid w:val="146030CB"/>
    <w:rsid w:val="146D4EAF"/>
    <w:rsid w:val="14C32C8A"/>
    <w:rsid w:val="1552B8A2"/>
    <w:rsid w:val="15887987"/>
    <w:rsid w:val="15AC96DE"/>
    <w:rsid w:val="15EDEDF5"/>
    <w:rsid w:val="17B61CB4"/>
    <w:rsid w:val="17DAC5A5"/>
    <w:rsid w:val="196C3FA5"/>
    <w:rsid w:val="197B8CDC"/>
    <w:rsid w:val="1A436FC6"/>
    <w:rsid w:val="1ADC9033"/>
    <w:rsid w:val="1B4A57B5"/>
    <w:rsid w:val="1BE8C311"/>
    <w:rsid w:val="1C323BC4"/>
    <w:rsid w:val="1C686837"/>
    <w:rsid w:val="1D0E381B"/>
    <w:rsid w:val="1D21E5BF"/>
    <w:rsid w:val="1D863C9B"/>
    <w:rsid w:val="1D931B93"/>
    <w:rsid w:val="1E35C67C"/>
    <w:rsid w:val="1E4D4AF1"/>
    <w:rsid w:val="1E814ECB"/>
    <w:rsid w:val="1ECF64A6"/>
    <w:rsid w:val="1F2EEBF4"/>
    <w:rsid w:val="1FA008F9"/>
    <w:rsid w:val="1FE94372"/>
    <w:rsid w:val="1FEE423A"/>
    <w:rsid w:val="22B7705C"/>
    <w:rsid w:val="232B8F0C"/>
    <w:rsid w:val="23E6AB21"/>
    <w:rsid w:val="246D7930"/>
    <w:rsid w:val="24E63F0E"/>
    <w:rsid w:val="25C97811"/>
    <w:rsid w:val="260133AD"/>
    <w:rsid w:val="26BA4CE5"/>
    <w:rsid w:val="26DA0F7B"/>
    <w:rsid w:val="2720D57C"/>
    <w:rsid w:val="272AF76D"/>
    <w:rsid w:val="27C300C1"/>
    <w:rsid w:val="27FA8A2F"/>
    <w:rsid w:val="28955F12"/>
    <w:rsid w:val="28C4C38C"/>
    <w:rsid w:val="294F48FA"/>
    <w:rsid w:val="2971DEFE"/>
    <w:rsid w:val="29B16084"/>
    <w:rsid w:val="2A7644CA"/>
    <w:rsid w:val="2A84C5DC"/>
    <w:rsid w:val="2C20963D"/>
    <w:rsid w:val="2F8F88F9"/>
    <w:rsid w:val="2FECDB0D"/>
    <w:rsid w:val="31DD8E0D"/>
    <w:rsid w:val="31DE896A"/>
    <w:rsid w:val="328BDC4F"/>
    <w:rsid w:val="32F5997C"/>
    <w:rsid w:val="33930F23"/>
    <w:rsid w:val="34C775E2"/>
    <w:rsid w:val="370D191A"/>
    <w:rsid w:val="378AC12D"/>
    <w:rsid w:val="3791A705"/>
    <w:rsid w:val="383E96F4"/>
    <w:rsid w:val="3896A0B0"/>
    <w:rsid w:val="38C02E6A"/>
    <w:rsid w:val="38C26891"/>
    <w:rsid w:val="39200E7F"/>
    <w:rsid w:val="39E6CDB8"/>
    <w:rsid w:val="3A29129E"/>
    <w:rsid w:val="3A369F8A"/>
    <w:rsid w:val="3ADD7983"/>
    <w:rsid w:val="3CFB3132"/>
    <w:rsid w:val="3CFDE5AE"/>
    <w:rsid w:val="3D4CCE8F"/>
    <w:rsid w:val="3D540B49"/>
    <w:rsid w:val="3E0DB2EC"/>
    <w:rsid w:val="3E2A8A33"/>
    <w:rsid w:val="3F1002FA"/>
    <w:rsid w:val="3F7D39B1"/>
    <w:rsid w:val="401CAC52"/>
    <w:rsid w:val="40448A68"/>
    <w:rsid w:val="41143431"/>
    <w:rsid w:val="413A2D29"/>
    <w:rsid w:val="41D62646"/>
    <w:rsid w:val="41E4C5C0"/>
    <w:rsid w:val="4251379A"/>
    <w:rsid w:val="42568C27"/>
    <w:rsid w:val="4338C16D"/>
    <w:rsid w:val="43AF8A10"/>
    <w:rsid w:val="448033C0"/>
    <w:rsid w:val="460A7672"/>
    <w:rsid w:val="468EBDF5"/>
    <w:rsid w:val="46B836E3"/>
    <w:rsid w:val="471DA210"/>
    <w:rsid w:val="472E128A"/>
    <w:rsid w:val="487323F1"/>
    <w:rsid w:val="48C0AC0F"/>
    <w:rsid w:val="48C1E2EE"/>
    <w:rsid w:val="490F9EFA"/>
    <w:rsid w:val="496F4AD0"/>
    <w:rsid w:val="49D6AF48"/>
    <w:rsid w:val="49D8CD25"/>
    <w:rsid w:val="4A25CAA0"/>
    <w:rsid w:val="4AA97B4B"/>
    <w:rsid w:val="4AAACD76"/>
    <w:rsid w:val="4B0ACAF1"/>
    <w:rsid w:val="4B3F7270"/>
    <w:rsid w:val="4B8D947B"/>
    <w:rsid w:val="4CAB08D8"/>
    <w:rsid w:val="4D13763A"/>
    <w:rsid w:val="4D49B8E9"/>
    <w:rsid w:val="4D752EC5"/>
    <w:rsid w:val="4D9C95E1"/>
    <w:rsid w:val="4DC827DF"/>
    <w:rsid w:val="4DDFE099"/>
    <w:rsid w:val="4E0B012A"/>
    <w:rsid w:val="4E332B95"/>
    <w:rsid w:val="4E46D939"/>
    <w:rsid w:val="4F072626"/>
    <w:rsid w:val="4F154E0F"/>
    <w:rsid w:val="50AD17F9"/>
    <w:rsid w:val="5140B0FA"/>
    <w:rsid w:val="5180CE7C"/>
    <w:rsid w:val="51A2E006"/>
    <w:rsid w:val="51E7238A"/>
    <w:rsid w:val="52469340"/>
    <w:rsid w:val="5271CAE9"/>
    <w:rsid w:val="52955F5D"/>
    <w:rsid w:val="52C0001E"/>
    <w:rsid w:val="537257D3"/>
    <w:rsid w:val="5385293F"/>
    <w:rsid w:val="5411D26E"/>
    <w:rsid w:val="549D8B05"/>
    <w:rsid w:val="5518C485"/>
    <w:rsid w:val="5529FD17"/>
    <w:rsid w:val="56BF5156"/>
    <w:rsid w:val="5768D080"/>
    <w:rsid w:val="57D5E5D2"/>
    <w:rsid w:val="57FB22CC"/>
    <w:rsid w:val="598A183A"/>
    <w:rsid w:val="59A9C24B"/>
    <w:rsid w:val="59D129EB"/>
    <w:rsid w:val="5C1EDBDA"/>
    <w:rsid w:val="5C6C0150"/>
    <w:rsid w:val="5C867426"/>
    <w:rsid w:val="5CC37DC4"/>
    <w:rsid w:val="5D315C83"/>
    <w:rsid w:val="5DC7B42D"/>
    <w:rsid w:val="5E2F8500"/>
    <w:rsid w:val="5E9FC568"/>
    <w:rsid w:val="5EF6C429"/>
    <w:rsid w:val="5F2D6908"/>
    <w:rsid w:val="5F57E333"/>
    <w:rsid w:val="60A06060"/>
    <w:rsid w:val="60AE07D0"/>
    <w:rsid w:val="60B4FF9D"/>
    <w:rsid w:val="6123A631"/>
    <w:rsid w:val="617A45B4"/>
    <w:rsid w:val="62439A99"/>
    <w:rsid w:val="62BF6CF8"/>
    <w:rsid w:val="62CCAE64"/>
    <w:rsid w:val="6399397A"/>
    <w:rsid w:val="645B3D59"/>
    <w:rsid w:val="648E435A"/>
    <w:rsid w:val="65AD4EE6"/>
    <w:rsid w:val="65C94691"/>
    <w:rsid w:val="65EB116F"/>
    <w:rsid w:val="6778DBEA"/>
    <w:rsid w:val="68842AED"/>
    <w:rsid w:val="68D19FBF"/>
    <w:rsid w:val="697690F5"/>
    <w:rsid w:val="69AFE3A6"/>
    <w:rsid w:val="69D61C33"/>
    <w:rsid w:val="6ABE8292"/>
    <w:rsid w:val="6ACA7EDD"/>
    <w:rsid w:val="6B1F0626"/>
    <w:rsid w:val="6BD2E2AC"/>
    <w:rsid w:val="6C013E0D"/>
    <w:rsid w:val="6C30A482"/>
    <w:rsid w:val="6C567CE6"/>
    <w:rsid w:val="6D2D0003"/>
    <w:rsid w:val="6D851501"/>
    <w:rsid w:val="6EF25F99"/>
    <w:rsid w:val="6F6E0B5E"/>
    <w:rsid w:val="6FA3BA8A"/>
    <w:rsid w:val="7004D994"/>
    <w:rsid w:val="70E4616A"/>
    <w:rsid w:val="73502B5E"/>
    <w:rsid w:val="73FE8195"/>
    <w:rsid w:val="742D63CB"/>
    <w:rsid w:val="74508FA5"/>
    <w:rsid w:val="74C88473"/>
    <w:rsid w:val="76056D28"/>
    <w:rsid w:val="767110D3"/>
    <w:rsid w:val="76774CF7"/>
    <w:rsid w:val="7760BACE"/>
    <w:rsid w:val="7866BF67"/>
    <w:rsid w:val="79A03A9C"/>
    <w:rsid w:val="79A340BF"/>
    <w:rsid w:val="79D01CCA"/>
    <w:rsid w:val="7A26084A"/>
    <w:rsid w:val="7A971644"/>
    <w:rsid w:val="7AAE0E3A"/>
    <w:rsid w:val="7C09C282"/>
    <w:rsid w:val="7C4C17FB"/>
    <w:rsid w:val="7C84608E"/>
    <w:rsid w:val="7CB2981D"/>
    <w:rsid w:val="7CCB1B58"/>
    <w:rsid w:val="7D26E2B9"/>
    <w:rsid w:val="7DE92BDA"/>
    <w:rsid w:val="7E2030EF"/>
    <w:rsid w:val="7E359140"/>
    <w:rsid w:val="7FFEBF1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9D36"/>
  <w15:chartTrackingRefBased/>
  <w15:docId w15:val="{06EB71DA-E46B-4E1F-8E4F-ACFA064F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4D"/>
    <w:pPr>
      <w:widowControl w:val="0"/>
      <w:autoSpaceDE w:val="0"/>
      <w:autoSpaceDN w:val="0"/>
      <w:spacing w:after="0" w:line="240" w:lineRule="auto"/>
    </w:pPr>
    <w:rPr>
      <w:rFonts w:ascii="Arial" w:eastAsia="Arial" w:hAnsi="Arial" w:cs="Arial"/>
      <w:lang w:eastAsia="en-NZ" w:bidi="en-NZ"/>
    </w:rPr>
  </w:style>
  <w:style w:type="paragraph" w:styleId="Heading1">
    <w:name w:val="heading 1"/>
    <w:basedOn w:val="Normal"/>
    <w:next w:val="Normal"/>
    <w:link w:val="Heading1Char"/>
    <w:uiPriority w:val="9"/>
    <w:qFormat/>
    <w:rsid w:val="00B41C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1C3E"/>
    <w:rPr>
      <w:sz w:val="24"/>
      <w:szCs w:val="24"/>
    </w:rPr>
  </w:style>
  <w:style w:type="character" w:customStyle="1" w:styleId="BodyTextChar">
    <w:name w:val="Body Text Char"/>
    <w:basedOn w:val="DefaultParagraphFont"/>
    <w:link w:val="BodyText"/>
    <w:uiPriority w:val="1"/>
    <w:rsid w:val="00B41C3E"/>
    <w:rPr>
      <w:rFonts w:ascii="Arial" w:eastAsia="Arial" w:hAnsi="Arial" w:cs="Arial"/>
      <w:sz w:val="24"/>
      <w:szCs w:val="24"/>
      <w:lang w:eastAsia="en-NZ" w:bidi="en-NZ"/>
    </w:rPr>
  </w:style>
  <w:style w:type="paragraph" w:styleId="Header">
    <w:name w:val="header"/>
    <w:basedOn w:val="Normal"/>
    <w:link w:val="HeaderChar"/>
    <w:uiPriority w:val="99"/>
    <w:unhideWhenUsed/>
    <w:rsid w:val="00B41C3E"/>
    <w:pPr>
      <w:tabs>
        <w:tab w:val="center" w:pos="4513"/>
        <w:tab w:val="right" w:pos="9026"/>
      </w:tabs>
    </w:pPr>
  </w:style>
  <w:style w:type="character" w:customStyle="1" w:styleId="HeaderChar">
    <w:name w:val="Header Char"/>
    <w:basedOn w:val="DefaultParagraphFont"/>
    <w:link w:val="Header"/>
    <w:uiPriority w:val="99"/>
    <w:rsid w:val="00B41C3E"/>
    <w:rPr>
      <w:rFonts w:ascii="Arial" w:eastAsia="Arial" w:hAnsi="Arial" w:cs="Arial"/>
      <w:lang w:eastAsia="en-NZ" w:bidi="en-NZ"/>
    </w:rPr>
  </w:style>
  <w:style w:type="paragraph" w:styleId="Footer">
    <w:name w:val="footer"/>
    <w:basedOn w:val="Normal"/>
    <w:link w:val="FooterChar"/>
    <w:uiPriority w:val="99"/>
    <w:unhideWhenUsed/>
    <w:rsid w:val="00B41C3E"/>
    <w:pPr>
      <w:tabs>
        <w:tab w:val="center" w:pos="4513"/>
        <w:tab w:val="right" w:pos="9026"/>
      </w:tabs>
    </w:pPr>
  </w:style>
  <w:style w:type="character" w:customStyle="1" w:styleId="FooterChar">
    <w:name w:val="Footer Char"/>
    <w:basedOn w:val="DefaultParagraphFont"/>
    <w:link w:val="Footer"/>
    <w:uiPriority w:val="99"/>
    <w:rsid w:val="00B41C3E"/>
    <w:rPr>
      <w:rFonts w:ascii="Arial" w:eastAsia="Arial" w:hAnsi="Arial" w:cs="Arial"/>
      <w:lang w:eastAsia="en-NZ" w:bidi="en-NZ"/>
    </w:rPr>
  </w:style>
  <w:style w:type="character" w:customStyle="1" w:styleId="Heading1Char">
    <w:name w:val="Heading 1 Char"/>
    <w:basedOn w:val="DefaultParagraphFont"/>
    <w:link w:val="Heading1"/>
    <w:uiPriority w:val="9"/>
    <w:rsid w:val="00B41C3E"/>
    <w:rPr>
      <w:rFonts w:asciiTheme="majorHAnsi" w:eastAsiaTheme="majorEastAsia" w:hAnsiTheme="majorHAnsi" w:cstheme="majorBidi"/>
      <w:color w:val="2F5496" w:themeColor="accent1" w:themeShade="BF"/>
      <w:sz w:val="32"/>
      <w:szCs w:val="32"/>
      <w:lang w:eastAsia="en-NZ" w:bidi="en-NZ"/>
    </w:rPr>
  </w:style>
  <w:style w:type="paragraph" w:styleId="TOCHeading">
    <w:name w:val="TOC Heading"/>
    <w:basedOn w:val="Heading1"/>
    <w:next w:val="Normal"/>
    <w:uiPriority w:val="39"/>
    <w:unhideWhenUsed/>
    <w:qFormat/>
    <w:rsid w:val="00B41C3E"/>
    <w:pPr>
      <w:widowControl/>
      <w:autoSpaceDE/>
      <w:autoSpaceDN/>
      <w:spacing w:line="259" w:lineRule="auto"/>
      <w:outlineLvl w:val="9"/>
    </w:pPr>
    <w:rPr>
      <w:lang w:val="en-US" w:eastAsia="en-US" w:bidi="ar-SA"/>
    </w:rPr>
  </w:style>
  <w:style w:type="table" w:styleId="TableGrid">
    <w:name w:val="Table Grid"/>
    <w:basedOn w:val="TableNormal"/>
    <w:uiPriority w:val="39"/>
    <w:rsid w:val="00B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1C3E"/>
    <w:pPr>
      <w:ind w:left="107"/>
    </w:pPr>
  </w:style>
  <w:style w:type="paragraph" w:styleId="TOC2">
    <w:name w:val="toc 2"/>
    <w:basedOn w:val="Normal"/>
    <w:next w:val="Normal"/>
    <w:autoRedefine/>
    <w:uiPriority w:val="39"/>
    <w:unhideWhenUsed/>
    <w:rsid w:val="001924B0"/>
    <w:pPr>
      <w:widowControl/>
      <w:tabs>
        <w:tab w:val="left" w:pos="709"/>
        <w:tab w:val="right" w:leader="dot" w:pos="9016"/>
      </w:tabs>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B41C3E"/>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B41C3E"/>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styleId="ListParagraph">
    <w:name w:val="List Paragraph"/>
    <w:basedOn w:val="Normal"/>
    <w:uiPriority w:val="34"/>
    <w:qFormat/>
    <w:rsid w:val="00B41C3E"/>
    <w:pPr>
      <w:ind w:left="720"/>
      <w:contextualSpacing/>
    </w:pPr>
  </w:style>
  <w:style w:type="paragraph" w:styleId="NormalWeb">
    <w:name w:val="Normal (Web)"/>
    <w:basedOn w:val="Normal"/>
    <w:uiPriority w:val="99"/>
    <w:unhideWhenUsed/>
    <w:rsid w:val="00E039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apple-tab-span">
    <w:name w:val="gmail-apple-tab-span"/>
    <w:basedOn w:val="DefaultParagraphFont"/>
    <w:rsid w:val="00E03989"/>
  </w:style>
  <w:style w:type="character" w:customStyle="1" w:styleId="gmail-apple-converted-space">
    <w:name w:val="gmail-apple-converted-space"/>
    <w:basedOn w:val="DefaultParagraphFont"/>
    <w:rsid w:val="00E03989"/>
  </w:style>
  <w:style w:type="character" w:styleId="Hyperlink">
    <w:name w:val="Hyperlink"/>
    <w:basedOn w:val="DefaultParagraphFont"/>
    <w:uiPriority w:val="99"/>
    <w:unhideWhenUsed/>
    <w:rsid w:val="00E03989"/>
    <w:rPr>
      <w:color w:val="0563C1" w:themeColor="hyperlink"/>
      <w:u w:val="single"/>
    </w:rPr>
  </w:style>
  <w:style w:type="character" w:customStyle="1" w:styleId="Heading2Char">
    <w:name w:val="Heading 2 Char"/>
    <w:basedOn w:val="DefaultParagraphFont"/>
    <w:link w:val="Heading2"/>
    <w:uiPriority w:val="9"/>
    <w:rsid w:val="00E03989"/>
    <w:rPr>
      <w:rFonts w:asciiTheme="majorHAnsi" w:eastAsiaTheme="majorEastAsia" w:hAnsiTheme="majorHAnsi" w:cstheme="majorBidi"/>
      <w:color w:val="2F5496" w:themeColor="accent1" w:themeShade="BF"/>
      <w:sz w:val="26"/>
      <w:szCs w:val="26"/>
      <w:lang w:eastAsia="en-NZ" w:bidi="en-NZ"/>
    </w:rPr>
  </w:style>
  <w:style w:type="character" w:styleId="CommentReference">
    <w:name w:val="annotation reference"/>
    <w:basedOn w:val="DefaultParagraphFont"/>
    <w:uiPriority w:val="99"/>
    <w:semiHidden/>
    <w:unhideWhenUsed/>
    <w:rsid w:val="00AD775D"/>
    <w:rPr>
      <w:sz w:val="16"/>
      <w:szCs w:val="16"/>
    </w:rPr>
  </w:style>
  <w:style w:type="paragraph" w:styleId="CommentText">
    <w:name w:val="annotation text"/>
    <w:basedOn w:val="Normal"/>
    <w:link w:val="CommentTextChar"/>
    <w:uiPriority w:val="99"/>
    <w:semiHidden/>
    <w:unhideWhenUsed/>
    <w:rsid w:val="00AD775D"/>
    <w:rPr>
      <w:sz w:val="20"/>
      <w:szCs w:val="20"/>
    </w:rPr>
  </w:style>
  <w:style w:type="character" w:customStyle="1" w:styleId="CommentTextChar">
    <w:name w:val="Comment Text Char"/>
    <w:basedOn w:val="DefaultParagraphFont"/>
    <w:link w:val="CommentText"/>
    <w:uiPriority w:val="99"/>
    <w:semiHidden/>
    <w:rsid w:val="00AD775D"/>
    <w:rPr>
      <w:rFonts w:ascii="Arial" w:eastAsia="Arial" w:hAnsi="Arial" w:cs="Arial"/>
      <w:sz w:val="20"/>
      <w:szCs w:val="20"/>
      <w:lang w:eastAsia="en-NZ" w:bidi="en-NZ"/>
    </w:rPr>
  </w:style>
  <w:style w:type="paragraph" w:styleId="CommentSubject">
    <w:name w:val="annotation subject"/>
    <w:basedOn w:val="CommentText"/>
    <w:next w:val="CommentText"/>
    <w:link w:val="CommentSubjectChar"/>
    <w:uiPriority w:val="99"/>
    <w:semiHidden/>
    <w:unhideWhenUsed/>
    <w:rsid w:val="00AD775D"/>
    <w:rPr>
      <w:b/>
      <w:bCs/>
    </w:rPr>
  </w:style>
  <w:style w:type="character" w:customStyle="1" w:styleId="CommentSubjectChar">
    <w:name w:val="Comment Subject Char"/>
    <w:basedOn w:val="CommentTextChar"/>
    <w:link w:val="CommentSubject"/>
    <w:uiPriority w:val="99"/>
    <w:semiHidden/>
    <w:rsid w:val="00AD775D"/>
    <w:rPr>
      <w:rFonts w:ascii="Arial" w:eastAsia="Arial" w:hAnsi="Arial" w:cs="Arial"/>
      <w:b/>
      <w:bCs/>
      <w:sz w:val="20"/>
      <w:szCs w:val="20"/>
      <w:lang w:eastAsia="en-NZ" w:bidi="en-NZ"/>
    </w:rPr>
  </w:style>
  <w:style w:type="character" w:styleId="UnresolvedMention">
    <w:name w:val="Unresolved Mention"/>
    <w:basedOn w:val="DefaultParagraphFont"/>
    <w:uiPriority w:val="99"/>
    <w:unhideWhenUsed/>
    <w:rsid w:val="00DA431F"/>
    <w:rPr>
      <w:color w:val="605E5C"/>
      <w:shd w:val="clear" w:color="auto" w:fill="E1DFDD"/>
    </w:rPr>
  </w:style>
  <w:style w:type="character" w:styleId="Mention">
    <w:name w:val="Mention"/>
    <w:basedOn w:val="DefaultParagraphFont"/>
    <w:uiPriority w:val="99"/>
    <w:unhideWhenUsed/>
    <w:rsid w:val="00DA431F"/>
    <w:rPr>
      <w:color w:val="2B579A"/>
      <w:shd w:val="clear" w:color="auto" w:fill="E1DFDD"/>
    </w:rPr>
  </w:style>
  <w:style w:type="character" w:customStyle="1" w:styleId="normaltextrun">
    <w:name w:val="normaltextrun"/>
    <w:basedOn w:val="DefaultParagraphFont"/>
    <w:rsid w:val="00A5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hnz.zoom.us/j/8788402199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ieberg\OneDrive%20-%20The%20Ministry%20of%20Health\Desktop\NEAC%20agenda%20template%20aug%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59" ma:contentTypeDescription="Create a new document." ma:contentTypeScope="" ma:versionID="e77c5230e75c69e10adc190eed7b761b">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cf5f1abe3da92318edf3d29405a5d93e"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4. 21 September 2023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2023 Meetings</CategoryName>
    <PRADateTrigger xmlns="4f9c820c-e7e2-444d-97ee-45f2b3485c1d" xsi:nil="true"/>
    <PRAText2 xmlns="4f9c820c-e7e2-444d-97ee-45f2b3485c1d" xsi:nil="true"/>
    <zLegacyID xmlns="184c05c4-c568-455d-94a4-7e009b164348" xsi:nil="true"/>
    <_dlc_DocId xmlns="56bce0aa-d130-428b-89aa-972bdc26e82f">MOHECM-1850229157-936</_dlc_DocId>
    <_dlc_DocIdUrl xmlns="56bce0aa-d130-428b-89aa-972bdc26e82f">
      <Url>https://mohgovtnz.sharepoint.com/sites/moh-ecm-NatEth/_layouts/15/DocIdRedir.aspx?ID=MOHECM-1850229157-936</Url>
      <Description>MOHECM-1850229157-936</Description>
    </_dlc_DocIdUrl>
    <lcf76f155ced4ddcb4097134ff3c332f xmlns="6680c44c-cc36-4314-ad61-78a9951b8b47">
      <Terms xmlns="http://schemas.microsoft.com/office/infopath/2007/PartnerControls"/>
    </lcf76f155ced4ddcb4097134ff3c332f>
    <TaxCatchAll xmlns="56bce0aa-d130-428b-89aa-972bdc26e82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A408-A483-41A4-A519-15EBFC8E1BED}">
  <ds:schemaRefs>
    <ds:schemaRef ds:uri="http://schemas.microsoft.com/sharepoint/v3/contenttype/forms"/>
  </ds:schemaRefs>
</ds:datastoreItem>
</file>

<file path=customXml/itemProps2.xml><?xml version="1.0" encoding="utf-8"?>
<ds:datastoreItem xmlns:ds="http://schemas.openxmlformats.org/officeDocument/2006/customXml" ds:itemID="{3C5A9C48-4FA0-4AB6-95BF-EF1E06BB0D30}">
  <ds:schemaRefs>
    <ds:schemaRef ds:uri="http://schemas.microsoft.com/sharepoint/events"/>
  </ds:schemaRefs>
</ds:datastoreItem>
</file>

<file path=customXml/itemProps3.xml><?xml version="1.0" encoding="utf-8"?>
<ds:datastoreItem xmlns:ds="http://schemas.openxmlformats.org/officeDocument/2006/customXml" ds:itemID="{C0DA32AC-6235-47CF-A4D0-A8A0EFE2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70A1C-6596-4EF2-BD40-6AEE228EEC1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 ds:uri="6680c44c-cc36-4314-ad61-78a9951b8b47"/>
  </ds:schemaRefs>
</ds:datastoreItem>
</file>

<file path=customXml/itemProps5.xml><?xml version="1.0" encoding="utf-8"?>
<ds:datastoreItem xmlns:ds="http://schemas.openxmlformats.org/officeDocument/2006/customXml" ds:itemID="{42968CB0-272F-4EF5-B54D-8050E16B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NEAC agenda template aug 2023</Template>
  <TotalTime>3</TotalTime>
  <Pages>6</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Liebergreen</dc:creator>
  <cp:keywords/>
  <dc:description/>
  <cp:lastModifiedBy>Hayley Smith</cp:lastModifiedBy>
  <cp:revision>2</cp:revision>
  <dcterms:created xsi:type="dcterms:W3CDTF">2023-10-09T01:13:00Z</dcterms:created>
  <dcterms:modified xsi:type="dcterms:W3CDTF">2023-10-09T01:13:00Z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8a8c9c4d-ea85-4c12-8fc4-cb87f92c2a8e</vt:lpwstr>
  </property>
  <property fmtid="{D5CDD505-2E9C-101B-9397-08002B2CF9AE}" pid="4" name="MediaServiceImageTags">
    <vt:lpwstr/>
  </property>
</Properties>
</file>