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F8A2" w14:textId="77777777" w:rsidR="00DA78CB" w:rsidRPr="00CE20EC" w:rsidRDefault="00DA78CB" w:rsidP="00DA78C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E20EC">
        <w:rPr>
          <w:rFonts w:ascii="Arial" w:hAnsi="Arial" w:cs="Arial"/>
          <w:b/>
          <w:noProof/>
          <w:sz w:val="20"/>
          <w:szCs w:val="20"/>
          <w:lang w:eastAsia="en-NZ"/>
        </w:rPr>
        <w:drawing>
          <wp:inline distT="0" distB="0" distL="0" distR="0" wp14:anchorId="20260663" wp14:editId="6DCFD748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376B" w14:textId="77777777" w:rsidR="00DA78CB" w:rsidRPr="00EC1C56" w:rsidRDefault="00DA78CB" w:rsidP="00DA78CB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EC1C56">
        <w:rPr>
          <w:rFonts w:ascii="Arial" w:hAnsi="Arial" w:cs="Arial"/>
          <w:b/>
          <w:sz w:val="18"/>
          <w:szCs w:val="18"/>
        </w:rPr>
        <w:t xml:space="preserve">National Ethics Advisory Committee </w:t>
      </w:r>
    </w:p>
    <w:p w14:paraId="1E08D22C" w14:textId="4521D0CD" w:rsidR="00DA78CB" w:rsidRDefault="00C37563" w:rsidP="00DA78CB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 June</w:t>
      </w:r>
      <w:r w:rsidR="00DA78CB">
        <w:rPr>
          <w:rFonts w:ascii="Arial" w:hAnsi="Arial" w:cs="Arial"/>
          <w:b/>
          <w:sz w:val="18"/>
          <w:szCs w:val="18"/>
        </w:rPr>
        <w:t xml:space="preserve"> </w:t>
      </w:r>
      <w:r w:rsidR="00DA78CB" w:rsidRPr="00EC1C56">
        <w:rPr>
          <w:rFonts w:ascii="Arial" w:hAnsi="Arial" w:cs="Arial"/>
          <w:b/>
          <w:sz w:val="18"/>
          <w:szCs w:val="18"/>
        </w:rPr>
        <w:t>20</w:t>
      </w:r>
      <w:r w:rsidR="00DA78CB">
        <w:rPr>
          <w:rFonts w:ascii="Arial" w:hAnsi="Arial" w:cs="Arial"/>
          <w:b/>
          <w:sz w:val="18"/>
          <w:szCs w:val="18"/>
        </w:rPr>
        <w:t>21</w:t>
      </w:r>
    </w:p>
    <w:p w14:paraId="40392C52" w14:textId="791E7D1F" w:rsidR="00B223D6" w:rsidRDefault="00DA78CB" w:rsidP="00FC26DC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10:00am-</w:t>
      </w:r>
      <w:r w:rsidR="00C37563">
        <w:rPr>
          <w:rFonts w:ascii="Arial" w:hAnsi="Arial" w:cs="Arial"/>
          <w:b/>
          <w:sz w:val="18"/>
          <w:szCs w:val="18"/>
        </w:rPr>
        <w:t>2:00</w:t>
      </w:r>
      <w:r>
        <w:rPr>
          <w:rFonts w:ascii="Arial" w:hAnsi="Arial" w:cs="Arial"/>
          <w:b/>
          <w:sz w:val="18"/>
          <w:szCs w:val="18"/>
        </w:rPr>
        <w:t>pm</w:t>
      </w:r>
      <w:bookmarkStart w:id="0" w:name="_GoBack"/>
      <w:bookmarkEnd w:id="0"/>
    </w:p>
    <w:p w14:paraId="14891F95" w14:textId="2234F478" w:rsidR="00DA78CB" w:rsidRDefault="00DA78CB" w:rsidP="006A3F8B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6493535E" w14:textId="77777777" w:rsidR="00975664" w:rsidRPr="00EC1C56" w:rsidRDefault="00975664" w:rsidP="006A3F8B">
      <w:pPr>
        <w:spacing w:before="60" w:after="60"/>
        <w:rPr>
          <w:rFonts w:ascii="Arial" w:hAnsi="Arial" w:cs="Arial"/>
          <w:b/>
          <w:sz w:val="18"/>
          <w:szCs w:val="18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5985"/>
        <w:gridCol w:w="1134"/>
        <w:gridCol w:w="1842"/>
      </w:tblGrid>
      <w:tr w:rsidR="00DA78CB" w:rsidRPr="00EC1C56" w14:paraId="3A4D1B3F" w14:textId="77777777" w:rsidTr="006863FA">
        <w:trPr>
          <w:cantSplit/>
        </w:trPr>
        <w:tc>
          <w:tcPr>
            <w:tcW w:w="6660" w:type="dxa"/>
            <w:gridSpan w:val="2"/>
            <w:shd w:val="clear" w:color="auto" w:fill="D9D9D9"/>
          </w:tcPr>
          <w:p w14:paraId="6B8D45A8" w14:textId="77777777" w:rsidR="00DA78CB" w:rsidRPr="00EC1C56" w:rsidRDefault="00DA78CB" w:rsidP="006863FA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shd w:val="clear" w:color="auto" w:fill="D9D9D9"/>
          </w:tcPr>
          <w:p w14:paraId="25B63685" w14:textId="77777777" w:rsidR="00DA78CB" w:rsidRPr="00EC1C56" w:rsidRDefault="00DA78CB" w:rsidP="00686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842" w:type="dxa"/>
            <w:shd w:val="clear" w:color="auto" w:fill="D9D9D9"/>
          </w:tcPr>
          <w:p w14:paraId="5A5642CA" w14:textId="620E496D" w:rsidR="00DA78CB" w:rsidRPr="00EC1C56" w:rsidRDefault="00DA78CB" w:rsidP="00686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Paper</w:t>
            </w:r>
            <w:r w:rsidR="00D431C2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</w:tc>
      </w:tr>
      <w:tr w:rsidR="00DA78CB" w:rsidRPr="00EC1C56" w14:paraId="35C93940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B1B0DE3" w14:textId="77777777" w:rsidR="00DA78CB" w:rsidRPr="003648F8" w:rsidRDefault="00DA78CB" w:rsidP="006863FA">
            <w:pPr>
              <w:pStyle w:val="ListParagraph"/>
              <w:numPr>
                <w:ilvl w:val="0"/>
                <w:numId w:val="1"/>
              </w:num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7F09AAE" w14:textId="77777777" w:rsidR="00DA78CB" w:rsidRPr="00E20A7B" w:rsidRDefault="00DA78CB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 &amp; introductions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AB731" w14:textId="7997BBE0" w:rsidR="00DA78CB" w:rsidRPr="00EC1C56" w:rsidRDefault="00DA78CB" w:rsidP="006863F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028C33" w14:textId="77777777" w:rsidR="00DA78CB" w:rsidRPr="00EC1C56" w:rsidRDefault="00DA78CB" w:rsidP="006863F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A78CB" w:rsidRPr="00EC1C56" w14:paraId="623526E6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3A612FC" w14:textId="77777777" w:rsidR="00DA78CB" w:rsidRPr="003648F8" w:rsidRDefault="00DA78CB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5331302" w14:textId="2F46CDCC" w:rsidR="00DA78CB" w:rsidRPr="0064355C" w:rsidRDefault="00DA78CB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 xml:space="preserve">Declarations of Interests </w:t>
            </w:r>
            <w:r w:rsidR="008A2E56">
              <w:rPr>
                <w:rFonts w:ascii="Arial" w:hAnsi="Arial" w:cs="Arial"/>
                <w:sz w:val="18"/>
                <w:szCs w:val="18"/>
              </w:rPr>
              <w:t>– standing item</w:t>
            </w:r>
          </w:p>
          <w:p w14:paraId="636CF5D0" w14:textId="77777777" w:rsidR="00DA78CB" w:rsidRPr="0064355C" w:rsidRDefault="00DA78CB" w:rsidP="006863FA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>Review declarations of interests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1F0E58" w14:textId="77777777" w:rsidR="00DA78CB" w:rsidRPr="00CF2007" w:rsidRDefault="00DA78CB" w:rsidP="006863FA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 xml:space="preserve">Declare any conflicts of interest/role regarding today’s agenda and determine how to manage any conflict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B7727" w14:textId="28E1F946" w:rsidR="00DA78CB" w:rsidRPr="00EC1C56" w:rsidRDefault="00DA78CB" w:rsidP="00686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47091C" w14:textId="77777777" w:rsidR="00DA78CB" w:rsidRPr="00EC1C56" w:rsidRDefault="00DA78CB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3C43E2" w:rsidRPr="00EC1C56" w14:paraId="4C0DB159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76BD1A3" w14:textId="6D61D5EE" w:rsidR="003C43E2" w:rsidRDefault="003C43E2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E56054D" w14:textId="7F213535" w:rsidR="003C43E2" w:rsidRPr="0064355C" w:rsidRDefault="003C43E2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0E41">
              <w:rPr>
                <w:rFonts w:ascii="Arial" w:hAnsi="Arial" w:cs="Arial"/>
                <w:sz w:val="18"/>
                <w:szCs w:val="18"/>
              </w:rPr>
              <w:t xml:space="preserve">Minutes of NEAC’s </w:t>
            </w:r>
            <w:r w:rsidR="00DB6EE3">
              <w:rPr>
                <w:rFonts w:ascii="Arial" w:hAnsi="Arial" w:cs="Arial"/>
                <w:sz w:val="18"/>
                <w:szCs w:val="18"/>
              </w:rPr>
              <w:t>6 April 2021</w:t>
            </w:r>
            <w:r w:rsidRPr="001B0E41">
              <w:rPr>
                <w:rFonts w:ascii="Arial" w:hAnsi="Arial" w:cs="Arial"/>
                <w:sz w:val="18"/>
                <w:szCs w:val="18"/>
              </w:rPr>
              <w:t xml:space="preserve"> meeting for approval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61F75" w14:textId="39C43F32" w:rsidR="003C43E2" w:rsidRPr="00EC1C56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DB6E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C1A618" w14:textId="33DFC5FD" w:rsidR="003C43E2" w:rsidRDefault="003C43E2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Minutes </w:t>
            </w:r>
          </w:p>
        </w:tc>
      </w:tr>
      <w:tr w:rsidR="003C43E2" w:rsidRPr="00EC1C56" w14:paraId="5CB14A72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5873A2D" w14:textId="3C2FA9C9" w:rsidR="003C43E2" w:rsidRDefault="003C43E2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4FCF9CD9" w14:textId="7C49320F" w:rsidR="003C43E2" w:rsidRPr="0064355C" w:rsidRDefault="003C43E2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C43E2">
              <w:rPr>
                <w:rFonts w:ascii="Arial" w:hAnsi="Arial" w:cs="Arial"/>
                <w:sz w:val="18"/>
                <w:szCs w:val="18"/>
              </w:rPr>
              <w:t>NEAC work program</w:t>
            </w:r>
            <w:r w:rsidR="008A2E56">
              <w:rPr>
                <w:rFonts w:ascii="Arial" w:hAnsi="Arial" w:cs="Arial"/>
                <w:sz w:val="18"/>
                <w:szCs w:val="18"/>
              </w:rPr>
              <w:t xml:space="preserve"> – standing item</w:t>
            </w:r>
            <w:r w:rsidR="00EC2D3D">
              <w:rPr>
                <w:rFonts w:ascii="Arial" w:hAnsi="Arial" w:cs="Arial"/>
                <w:sz w:val="18"/>
                <w:szCs w:val="18"/>
              </w:rPr>
              <w:t xml:space="preserve"> for noting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1C21" w14:textId="4E7E524E" w:rsidR="003C43E2" w:rsidRPr="00EC1C56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DB6EE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60FC07" w14:textId="35380A81" w:rsidR="003C43E2" w:rsidRDefault="008A2E56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="00CB7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A78CB" w:rsidRPr="00EC1C56" w14:paraId="78CF8D8D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C223A72" w14:textId="2EE7E7EC" w:rsidR="00DA78CB" w:rsidRPr="003648F8" w:rsidRDefault="003C43E2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256D4924" w14:textId="6FE779E9" w:rsidR="00DB6EE3" w:rsidRPr="00A052F2" w:rsidRDefault="003C43E2" w:rsidP="00A052F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Updates </w:t>
            </w:r>
          </w:p>
          <w:p w14:paraId="7851661B" w14:textId="18DBC8B2" w:rsidR="003C43E2" w:rsidRPr="00DB6EE3" w:rsidRDefault="008E1F00" w:rsidP="00DB6EE3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DB6EE3">
              <w:rPr>
                <w:rFonts w:ascii="Arial" w:hAnsi="Arial" w:cs="Arial"/>
                <w:sz w:val="18"/>
                <w:szCs w:val="18"/>
              </w:rPr>
              <w:t>August in person meeting</w:t>
            </w:r>
            <w:r w:rsidR="00A052F2">
              <w:rPr>
                <w:rFonts w:ascii="Arial" w:hAnsi="Arial" w:cs="Arial"/>
                <w:sz w:val="18"/>
                <w:szCs w:val="18"/>
              </w:rPr>
              <w:t xml:space="preserve"> confirmed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Rydges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Wellington Airport</w:t>
            </w:r>
          </w:p>
          <w:p w14:paraId="65C71D61" w14:textId="6C1FF460" w:rsidR="003C43E2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 update –</w:t>
            </w:r>
            <w:r w:rsidR="001246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new Principle Advisor </w:t>
            </w:r>
            <w:r w:rsidR="00DB6EE3">
              <w:rPr>
                <w:rFonts w:ascii="Arial" w:hAnsi="Arial" w:cs="Arial"/>
                <w:sz w:val="18"/>
                <w:szCs w:val="18"/>
              </w:rPr>
              <w:t xml:space="preserve">and Advisor </w:t>
            </w:r>
            <w:r w:rsidR="0012460B">
              <w:rPr>
                <w:rFonts w:ascii="Arial" w:hAnsi="Arial" w:cs="Arial"/>
                <w:sz w:val="18"/>
                <w:szCs w:val="18"/>
              </w:rPr>
              <w:t>start</w:t>
            </w:r>
            <w:r w:rsidR="00DB6EE3">
              <w:rPr>
                <w:rFonts w:ascii="Arial" w:hAnsi="Arial" w:cs="Arial"/>
                <w:sz w:val="18"/>
                <w:szCs w:val="18"/>
              </w:rPr>
              <w:t>ed</w:t>
            </w:r>
            <w:r w:rsidR="005D38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890">
              <w:rPr>
                <w:rFonts w:ascii="Arial" w:hAnsi="Arial" w:cs="Arial"/>
                <w:sz w:val="18"/>
                <w:szCs w:val="18"/>
              </w:rPr>
              <w:t>May 2021</w:t>
            </w:r>
          </w:p>
          <w:p w14:paraId="22BF10F2" w14:textId="77777777" w:rsidR="003C43E2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Appointments update</w:t>
            </w:r>
          </w:p>
          <w:p w14:paraId="74BD0CE0" w14:textId="77777777" w:rsidR="006863FA" w:rsidRDefault="003C43E2" w:rsidP="00A052F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 of Health COVID-19 Ethics update</w:t>
            </w:r>
          </w:p>
          <w:p w14:paraId="2F4A3F4D" w14:textId="77777777" w:rsidR="00CD6322" w:rsidRDefault="00A4445F" w:rsidP="00CD632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DB6EE3">
              <w:rPr>
                <w:rFonts w:ascii="Arial" w:hAnsi="Arial" w:cs="Arial"/>
                <w:sz w:val="18"/>
                <w:szCs w:val="18"/>
              </w:rPr>
              <w:t xml:space="preserve">HDC report and modifications of consent </w:t>
            </w:r>
            <w:r>
              <w:rPr>
                <w:rFonts w:ascii="Arial" w:hAnsi="Arial" w:cs="Arial"/>
                <w:sz w:val="18"/>
                <w:szCs w:val="18"/>
              </w:rPr>
              <w:t>updat</w:t>
            </w:r>
            <w:r w:rsidR="00CD6322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2BA6C9E6" w14:textId="5F2526B1" w:rsidR="00CD6322" w:rsidRPr="00CD6322" w:rsidRDefault="00CD6322" w:rsidP="00CD632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CD6322">
              <w:rPr>
                <w:rFonts w:ascii="Arial" w:hAnsi="Arial" w:cs="Arial"/>
                <w:sz w:val="18"/>
                <w:szCs w:val="18"/>
              </w:rPr>
              <w:t>Update on Asian Bioethics Meeting</w:t>
            </w:r>
          </w:p>
          <w:p w14:paraId="106620DF" w14:textId="389C5558" w:rsidR="00CD6322" w:rsidRPr="00CD6322" w:rsidRDefault="00CD6322" w:rsidP="00CD632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7C4EF" w14:textId="591F7ED5" w:rsidR="0012460B" w:rsidRPr="00EC1C56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AE6C5F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FC141B" w14:textId="1B09BE97" w:rsidR="00CD6322" w:rsidRDefault="00CD6322" w:rsidP="00CD6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Bioethics Meeting documents</w:t>
            </w:r>
          </w:p>
          <w:p w14:paraId="7075F89D" w14:textId="4E6B2F22" w:rsidR="006863FA" w:rsidRPr="00EC1C56" w:rsidRDefault="006863FA" w:rsidP="00C01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EB" w:rsidRPr="00EC1C56" w14:paraId="0760FFC3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0F4E494" w14:textId="2FEE96BC" w:rsidR="00E432EB" w:rsidRDefault="007C09CC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7DF1F06E" w14:textId="346B5794" w:rsidR="00E432EB" w:rsidRDefault="007C09CC" w:rsidP="003C43E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NEAC’s Annual Report for 2020</w:t>
            </w:r>
            <w:r w:rsidR="00A052F2">
              <w:rPr>
                <w:rFonts w:ascii="Arial" w:hAnsi="Arial" w:cs="Arial"/>
                <w:sz w:val="18"/>
                <w:szCs w:val="18"/>
              </w:rPr>
              <w:t xml:space="preserve"> – for approval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B71A" w14:textId="2F4AE268" w:rsidR="00E432EB" w:rsidRDefault="00E432EB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FA461F" w14:textId="4B15D32B" w:rsidR="00E432EB" w:rsidRDefault="007C09CC" w:rsidP="00C01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Report for 2020</w:t>
            </w:r>
          </w:p>
        </w:tc>
      </w:tr>
      <w:tr w:rsidR="0070101F" w:rsidRPr="00EC1C56" w14:paraId="5436D9E0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C4A433E" w14:textId="6B5109C6" w:rsidR="0070101F" w:rsidRDefault="007C09CC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010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71CA6D9" w14:textId="77777777" w:rsidR="002C4106" w:rsidRDefault="00D741E1" w:rsidP="003C43E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work - r</w:t>
            </w:r>
            <w:r w:rsidR="005624F1">
              <w:rPr>
                <w:rFonts w:ascii="Arial" w:hAnsi="Arial" w:cs="Arial"/>
                <w:sz w:val="18"/>
                <w:szCs w:val="18"/>
              </w:rPr>
              <w:t xml:space="preserve">eview of </w:t>
            </w:r>
            <w:r w:rsidR="00EC0247">
              <w:rPr>
                <w:rFonts w:ascii="Arial" w:hAnsi="Arial" w:cs="Arial"/>
                <w:sz w:val="18"/>
                <w:szCs w:val="18"/>
              </w:rPr>
              <w:t xml:space="preserve">Getting </w:t>
            </w:r>
            <w:r w:rsidR="005624F1">
              <w:rPr>
                <w:rFonts w:ascii="Arial" w:hAnsi="Arial" w:cs="Arial"/>
                <w:sz w:val="18"/>
                <w:szCs w:val="18"/>
              </w:rPr>
              <w:t>T</w:t>
            </w:r>
            <w:r w:rsidR="00EC0247">
              <w:rPr>
                <w:rFonts w:ascii="Arial" w:hAnsi="Arial" w:cs="Arial"/>
                <w:sz w:val="18"/>
                <w:szCs w:val="18"/>
              </w:rPr>
              <w:t xml:space="preserve">hrough </w:t>
            </w:r>
            <w:r w:rsidR="005624F1">
              <w:rPr>
                <w:rFonts w:ascii="Arial" w:hAnsi="Arial" w:cs="Arial"/>
                <w:sz w:val="18"/>
                <w:szCs w:val="18"/>
              </w:rPr>
              <w:t>T</w:t>
            </w:r>
            <w:r w:rsidR="00EC0247">
              <w:rPr>
                <w:rFonts w:ascii="Arial" w:hAnsi="Arial" w:cs="Arial"/>
                <w:sz w:val="18"/>
                <w:szCs w:val="18"/>
              </w:rPr>
              <w:t>ogether</w:t>
            </w:r>
          </w:p>
          <w:p w14:paraId="366F4E81" w14:textId="1E6F0DCF" w:rsidR="002C4106" w:rsidRDefault="005624F1" w:rsidP="002C4106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2C4106">
              <w:rPr>
                <w:rFonts w:ascii="Arial" w:hAnsi="Arial" w:cs="Arial"/>
                <w:sz w:val="18"/>
                <w:szCs w:val="18"/>
              </w:rPr>
              <w:t>agree on a way forward</w:t>
            </w:r>
            <w:r w:rsidR="002C41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02AE3D" w14:textId="3DD05E4F" w:rsidR="00A26740" w:rsidRDefault="002C4106" w:rsidP="002C4106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26740">
              <w:rPr>
                <w:rFonts w:ascii="Arial" w:hAnsi="Arial" w:cs="Arial"/>
                <w:sz w:val="18"/>
                <w:szCs w:val="18"/>
              </w:rPr>
              <w:t xml:space="preserve">ecide on </w:t>
            </w:r>
            <w:r w:rsidR="00381075">
              <w:rPr>
                <w:rFonts w:ascii="Arial" w:hAnsi="Arial" w:cs="Arial"/>
                <w:sz w:val="18"/>
                <w:szCs w:val="18"/>
              </w:rPr>
              <w:t xml:space="preserve">who to </w:t>
            </w:r>
            <w:r>
              <w:rPr>
                <w:rFonts w:ascii="Arial" w:hAnsi="Arial" w:cs="Arial"/>
                <w:sz w:val="18"/>
                <w:szCs w:val="18"/>
              </w:rPr>
              <w:t xml:space="preserve">approach </w:t>
            </w:r>
            <w:r w:rsidR="00381075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EC726A">
              <w:rPr>
                <w:rFonts w:ascii="Arial" w:hAnsi="Arial" w:cs="Arial"/>
                <w:sz w:val="18"/>
                <w:szCs w:val="18"/>
              </w:rPr>
              <w:t xml:space="preserve">Māori </w:t>
            </w:r>
            <w:r>
              <w:rPr>
                <w:rFonts w:ascii="Arial" w:hAnsi="Arial" w:cs="Arial"/>
                <w:sz w:val="18"/>
                <w:szCs w:val="18"/>
              </w:rPr>
              <w:t xml:space="preserve">expertise and involvement in the first draft </w:t>
            </w:r>
            <w:r w:rsidR="00EC726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338CC" w14:textId="41A07854" w:rsidR="0070101F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06AD66" w14:textId="141A0AE6" w:rsidR="0070101F" w:rsidRDefault="001123E5" w:rsidP="006863FA">
            <w:pPr>
              <w:rPr>
                <w:rFonts w:ascii="Arial" w:hAnsi="Arial" w:cs="Arial"/>
                <w:sz w:val="18"/>
                <w:szCs w:val="18"/>
              </w:rPr>
            </w:pPr>
            <w:r w:rsidRPr="002C4106">
              <w:rPr>
                <w:rFonts w:ascii="Arial" w:hAnsi="Arial" w:cs="Arial"/>
                <w:sz w:val="18"/>
                <w:szCs w:val="18"/>
              </w:rPr>
              <w:t xml:space="preserve">Articles </w:t>
            </w:r>
            <w:r w:rsidR="002C4106" w:rsidRPr="002C4106">
              <w:rPr>
                <w:rFonts w:ascii="Arial" w:hAnsi="Arial" w:cs="Arial"/>
                <w:sz w:val="18"/>
                <w:szCs w:val="18"/>
              </w:rPr>
              <w:t>of</w:t>
            </w:r>
            <w:r w:rsidR="002C4106">
              <w:rPr>
                <w:rFonts w:ascii="Arial" w:hAnsi="Arial" w:cs="Arial"/>
                <w:sz w:val="18"/>
                <w:szCs w:val="18"/>
              </w:rPr>
              <w:t xml:space="preserve"> interest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78DD" w:rsidRPr="00EC1C56" w14:paraId="3422A36D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2D56736" w14:textId="1991B77B" w:rsidR="00E478DD" w:rsidRDefault="00E478DD" w:rsidP="00E478DD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368A60AF" w14:textId="77777777" w:rsidR="00E27DE5" w:rsidRDefault="00E27DE5" w:rsidP="00E27DE5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C43E2">
              <w:rPr>
                <w:rFonts w:ascii="Arial" w:hAnsi="Arial" w:cs="Arial"/>
                <w:sz w:val="18"/>
                <w:szCs w:val="18"/>
              </w:rPr>
              <w:t xml:space="preserve">NEAC Standards for Health and Disability Research and Quality Improvement </w:t>
            </w:r>
          </w:p>
          <w:p w14:paraId="6A710505" w14:textId="77777777" w:rsidR="00E27DE5" w:rsidRDefault="00E27DE5" w:rsidP="00E27DE5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5704">
              <w:rPr>
                <w:rFonts w:ascii="Arial" w:hAnsi="Arial" w:cs="Arial"/>
                <w:sz w:val="18"/>
                <w:szCs w:val="18"/>
              </w:rPr>
              <w:t xml:space="preserve">onsultation for annual review closed 31 May </w:t>
            </w:r>
            <w:r>
              <w:rPr>
                <w:rFonts w:ascii="Arial" w:hAnsi="Arial" w:cs="Arial"/>
                <w:sz w:val="18"/>
                <w:szCs w:val="18"/>
              </w:rPr>
              <w:t>– summary of submissions to be developed by the Secretariat</w:t>
            </w:r>
          </w:p>
          <w:p w14:paraId="7FE576FA" w14:textId="0957053F" w:rsidR="00E478DD" w:rsidRPr="00E27DE5" w:rsidRDefault="00E27DE5" w:rsidP="00E27DE5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E27DE5">
              <w:rPr>
                <w:rFonts w:ascii="Arial" w:hAnsi="Arial" w:cs="Arial"/>
                <w:sz w:val="18"/>
                <w:szCs w:val="18"/>
              </w:rPr>
              <w:t>Medicines NZ attending to discuss their submission regarding ACC and compensation for commercial clinical trials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25879" w14:textId="0C5914D7" w:rsidR="00E478DD" w:rsidRDefault="00E478DD" w:rsidP="00E47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12.30-1:</w:t>
            </w:r>
            <w:r w:rsidR="00E27DE5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D8D2FA" w14:textId="59CCFC6C" w:rsidR="00E478DD" w:rsidRDefault="00E27DE5" w:rsidP="00E47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Raw submissions attached</w:t>
            </w:r>
          </w:p>
        </w:tc>
      </w:tr>
      <w:tr w:rsidR="00C24DA7" w:rsidRPr="00EC1C56" w14:paraId="52A7A5B6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06F3026" w14:textId="6AC4C3A0" w:rsidR="00C24DA7" w:rsidRDefault="00C24DA7" w:rsidP="00C24DA7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74972214" w14:textId="74B4DEBE" w:rsidR="004A5704" w:rsidRPr="00E27DE5" w:rsidRDefault="00E27DE5" w:rsidP="00E27DE5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E27DE5">
              <w:rPr>
                <w:rFonts w:ascii="Arial" w:hAnsi="Arial" w:cs="Arial"/>
                <w:sz w:val="18"/>
                <w:szCs w:val="18"/>
              </w:rPr>
              <w:t>Mixed gender wards letter to Minister of Health – discussion about process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35844" w14:textId="04F698D5" w:rsidR="00C24DA7" w:rsidRDefault="00C24DA7" w:rsidP="00C24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</w:t>
            </w:r>
            <w:r w:rsidR="00E27DE5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5E2469" w14:textId="2390A017" w:rsidR="00C24DA7" w:rsidRDefault="00E27DE5" w:rsidP="00C24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 </w:t>
            </w:r>
          </w:p>
        </w:tc>
      </w:tr>
    </w:tbl>
    <w:p w14:paraId="2D333286" w14:textId="77777777" w:rsidR="00DA78CB" w:rsidRPr="00EC1C56" w:rsidRDefault="00DA78CB" w:rsidP="00DA78CB">
      <w:pPr>
        <w:rPr>
          <w:rFonts w:ascii="Arial" w:hAnsi="Arial" w:cs="Arial"/>
          <w:sz w:val="18"/>
          <w:szCs w:val="18"/>
        </w:rPr>
      </w:pPr>
    </w:p>
    <w:p w14:paraId="76A87C6D" w14:textId="1948E429" w:rsidR="00D36BF3" w:rsidRDefault="00D36BF3"/>
    <w:sectPr w:rsidR="00D36BF3" w:rsidSect="006863FA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C66"/>
    <w:multiLevelType w:val="hybridMultilevel"/>
    <w:tmpl w:val="51929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02A9"/>
    <w:multiLevelType w:val="hybridMultilevel"/>
    <w:tmpl w:val="5A2813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4D5B"/>
    <w:multiLevelType w:val="hybridMultilevel"/>
    <w:tmpl w:val="A8D6A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ABE"/>
    <w:multiLevelType w:val="hybridMultilevel"/>
    <w:tmpl w:val="E56AC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684B"/>
    <w:multiLevelType w:val="hybridMultilevel"/>
    <w:tmpl w:val="840AE5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44AB5"/>
    <w:multiLevelType w:val="hybridMultilevel"/>
    <w:tmpl w:val="F3FA603C"/>
    <w:lvl w:ilvl="0" w:tplc="51AA62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416"/>
    <w:multiLevelType w:val="hybridMultilevel"/>
    <w:tmpl w:val="E022F94E"/>
    <w:lvl w:ilvl="0" w:tplc="51AA62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227"/>
    <w:multiLevelType w:val="hybridMultilevel"/>
    <w:tmpl w:val="76784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421"/>
    <w:multiLevelType w:val="hybridMultilevel"/>
    <w:tmpl w:val="46BE6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B"/>
    <w:rsid w:val="000D75EC"/>
    <w:rsid w:val="001123E5"/>
    <w:rsid w:val="001142BC"/>
    <w:rsid w:val="0012460B"/>
    <w:rsid w:val="0014260B"/>
    <w:rsid w:val="00193EC4"/>
    <w:rsid w:val="001D12C2"/>
    <w:rsid w:val="00205ADE"/>
    <w:rsid w:val="002C4106"/>
    <w:rsid w:val="00381075"/>
    <w:rsid w:val="003C43E2"/>
    <w:rsid w:val="004318B5"/>
    <w:rsid w:val="00441BDD"/>
    <w:rsid w:val="004505D0"/>
    <w:rsid w:val="00491C5C"/>
    <w:rsid w:val="004A5704"/>
    <w:rsid w:val="00524C4F"/>
    <w:rsid w:val="005624F1"/>
    <w:rsid w:val="005909E2"/>
    <w:rsid w:val="005D387B"/>
    <w:rsid w:val="00636213"/>
    <w:rsid w:val="006863FA"/>
    <w:rsid w:val="00690E8C"/>
    <w:rsid w:val="006A3F8B"/>
    <w:rsid w:val="006B553C"/>
    <w:rsid w:val="0070101F"/>
    <w:rsid w:val="0077112F"/>
    <w:rsid w:val="007C09CC"/>
    <w:rsid w:val="008A2E56"/>
    <w:rsid w:val="008E1F00"/>
    <w:rsid w:val="008E6890"/>
    <w:rsid w:val="00975664"/>
    <w:rsid w:val="00984D37"/>
    <w:rsid w:val="00A052F2"/>
    <w:rsid w:val="00A26740"/>
    <w:rsid w:val="00A4445F"/>
    <w:rsid w:val="00A6204C"/>
    <w:rsid w:val="00AB2BA5"/>
    <w:rsid w:val="00AB4A74"/>
    <w:rsid w:val="00AC28D6"/>
    <w:rsid w:val="00AD6F0D"/>
    <w:rsid w:val="00AE6C5F"/>
    <w:rsid w:val="00B22325"/>
    <w:rsid w:val="00B223D6"/>
    <w:rsid w:val="00BF1EFA"/>
    <w:rsid w:val="00C01DC2"/>
    <w:rsid w:val="00C0238F"/>
    <w:rsid w:val="00C24DA7"/>
    <w:rsid w:val="00C252BA"/>
    <w:rsid w:val="00C3488E"/>
    <w:rsid w:val="00C37563"/>
    <w:rsid w:val="00CA5807"/>
    <w:rsid w:val="00CB7CEE"/>
    <w:rsid w:val="00CD6322"/>
    <w:rsid w:val="00D36BF3"/>
    <w:rsid w:val="00D431C2"/>
    <w:rsid w:val="00D741E1"/>
    <w:rsid w:val="00DA78CB"/>
    <w:rsid w:val="00DB6EE3"/>
    <w:rsid w:val="00DC411A"/>
    <w:rsid w:val="00E27DE5"/>
    <w:rsid w:val="00E432EB"/>
    <w:rsid w:val="00E478DD"/>
    <w:rsid w:val="00E50AAA"/>
    <w:rsid w:val="00EC0247"/>
    <w:rsid w:val="00EC2D3D"/>
    <w:rsid w:val="00EC726A"/>
    <w:rsid w:val="00F3358D"/>
    <w:rsid w:val="00F651CE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CE8B"/>
  <w15:chartTrackingRefBased/>
  <w15:docId w15:val="{5018FA3D-38DC-443F-B69F-E2BC9745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8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CB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3" ma:contentTypeDescription="Create a new document." ma:contentTypeScope="" ma:versionID="305805488f9b0d26861b24848ad2441a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3bdcfa3c433c92a21aae4d1a2acdd7b2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425CE-96BD-4EA7-9885-296B17DCB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63B8B-17D3-4BB2-9BA0-D7071A00B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7AD6-C193-42FD-9DEF-D33D4EA49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Robertson</dc:creator>
  <cp:keywords/>
  <dc:description/>
  <cp:lastModifiedBy>Hayley Robertson</cp:lastModifiedBy>
  <cp:revision>2</cp:revision>
  <dcterms:created xsi:type="dcterms:W3CDTF">2021-06-13T22:00:00Z</dcterms:created>
  <dcterms:modified xsi:type="dcterms:W3CDTF">2021-06-13T22:00:00Z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